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624F" w14:textId="77777777" w:rsidR="0016717F" w:rsidRDefault="0016717F" w:rsidP="00B233FF">
      <w:pPr>
        <w:spacing w:line="240" w:lineRule="auto"/>
        <w:rPr>
          <w:rFonts w:ascii="Arial" w:eastAsia="Arial" w:hAnsi="Arial" w:cs="Arial"/>
          <w:bCs/>
          <w:sz w:val="44"/>
          <w:szCs w:val="44"/>
        </w:rPr>
      </w:pPr>
    </w:p>
    <w:p w14:paraId="676C0F8C" w14:textId="4B959F22" w:rsidR="0016717F" w:rsidRDefault="00751DE5" w:rsidP="00B233FF">
      <w:pPr>
        <w:spacing w:line="240" w:lineRule="auto"/>
        <w:rPr>
          <w:rFonts w:ascii="Arial" w:eastAsia="Arial" w:hAnsi="Arial" w:cs="Arial"/>
          <w:bCs/>
          <w:sz w:val="44"/>
          <w:szCs w:val="44"/>
        </w:rPr>
      </w:pPr>
      <w:r>
        <w:rPr>
          <w:rFonts w:ascii="Arial" w:eastAsia="Arial" w:hAnsi="Arial" w:cs="Arial"/>
          <w:bCs/>
          <w:noProof/>
          <w:sz w:val="44"/>
          <w:szCs w:val="44"/>
        </w:rPr>
        <w:drawing>
          <wp:anchor distT="0" distB="0" distL="114300" distR="114300" simplePos="0" relativeHeight="251658240" behindDoc="0" locked="0" layoutInCell="1" allowOverlap="1" wp14:anchorId="03DA82D9" wp14:editId="29B3CA7E">
            <wp:simplePos x="457200" y="1012785"/>
            <wp:positionH relativeFrom="column">
              <wp:align>left</wp:align>
            </wp:positionH>
            <wp:positionV relativeFrom="paragraph">
              <wp:align>top</wp:align>
            </wp:positionV>
            <wp:extent cx="1853565" cy="377825"/>
            <wp:effectExtent l="0" t="0" r="0" b="3175"/>
            <wp:wrapSquare wrapText="bothSides"/>
            <wp:docPr id="38152412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24120" name="Picture 1" descr="A 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3565" cy="377825"/>
                    </a:xfrm>
                    <a:prstGeom prst="rect">
                      <a:avLst/>
                    </a:prstGeom>
                    <a:noFill/>
                  </pic:spPr>
                </pic:pic>
              </a:graphicData>
            </a:graphic>
          </wp:anchor>
        </w:drawing>
      </w:r>
    </w:p>
    <w:p w14:paraId="0A4AEB83" w14:textId="77777777" w:rsidR="0016717F" w:rsidRPr="0016717F" w:rsidRDefault="0016717F" w:rsidP="00B233FF">
      <w:pPr>
        <w:spacing w:line="240" w:lineRule="auto"/>
        <w:rPr>
          <w:rFonts w:ascii="Arial" w:eastAsia="Arial" w:hAnsi="Arial" w:cs="Arial"/>
          <w:bCs/>
          <w:sz w:val="44"/>
          <w:szCs w:val="44"/>
        </w:rPr>
      </w:pPr>
    </w:p>
    <w:p w14:paraId="3B9A105F" w14:textId="5AED94A3" w:rsidR="00D865CC" w:rsidRPr="0016717F" w:rsidRDefault="00D865CC" w:rsidP="00B233FF">
      <w:pPr>
        <w:spacing w:line="240" w:lineRule="auto"/>
        <w:rPr>
          <w:rFonts w:ascii="Arial" w:eastAsia="Arial" w:hAnsi="Arial" w:cs="Arial"/>
          <w:bCs/>
          <w:sz w:val="40"/>
          <w:szCs w:val="40"/>
        </w:rPr>
      </w:pPr>
      <w:r w:rsidRPr="0016717F">
        <w:rPr>
          <w:rFonts w:ascii="Arial" w:eastAsia="Arial" w:hAnsi="Arial" w:cs="Arial"/>
          <w:bCs/>
          <w:sz w:val="40"/>
          <w:szCs w:val="40"/>
        </w:rPr>
        <w:t>Community Plus Fund Grant Criteria</w:t>
      </w:r>
    </w:p>
    <w:p w14:paraId="04D6618A" w14:textId="10AAE377" w:rsidR="00537924" w:rsidRPr="00131B7F" w:rsidRDefault="00B233FF" w:rsidP="00B233FF">
      <w:pPr>
        <w:spacing w:line="240" w:lineRule="auto"/>
        <w:rPr>
          <w:rFonts w:ascii="Arial" w:eastAsia="Arial" w:hAnsi="Arial" w:cs="Arial"/>
          <w:b/>
          <w:sz w:val="18"/>
          <w:szCs w:val="18"/>
          <w:u w:val="single"/>
        </w:rPr>
      </w:pPr>
      <w:r w:rsidRPr="00131B7F">
        <w:rPr>
          <w:rFonts w:ascii="Arial" w:eastAsia="Arial" w:hAnsi="Arial" w:cs="Arial"/>
          <w:b/>
          <w:sz w:val="18"/>
          <w:szCs w:val="18"/>
          <w:u w:val="single"/>
        </w:rPr>
        <w:t xml:space="preserve">Our </w:t>
      </w:r>
      <w:r w:rsidR="00570D6E" w:rsidRPr="00131B7F">
        <w:rPr>
          <w:rFonts w:ascii="Arial" w:eastAsia="Arial" w:hAnsi="Arial" w:cs="Arial"/>
          <w:b/>
          <w:sz w:val="18"/>
          <w:szCs w:val="18"/>
          <w:u w:val="single"/>
        </w:rPr>
        <w:t>grants</w:t>
      </w:r>
      <w:r w:rsidRPr="00131B7F">
        <w:rPr>
          <w:rFonts w:ascii="Arial" w:eastAsia="Arial" w:hAnsi="Arial" w:cs="Arial"/>
          <w:b/>
          <w:sz w:val="18"/>
          <w:szCs w:val="18"/>
          <w:u w:val="single"/>
        </w:rPr>
        <w:t xml:space="preserve"> support </w:t>
      </w:r>
      <w:r w:rsidR="00A318C3" w:rsidRPr="00131B7F">
        <w:rPr>
          <w:rFonts w:ascii="Arial" w:eastAsia="Arial" w:hAnsi="Arial" w:cs="Arial"/>
          <w:b/>
          <w:sz w:val="18"/>
          <w:szCs w:val="18"/>
          <w:u w:val="single"/>
        </w:rPr>
        <w:t xml:space="preserve">community-led </w:t>
      </w:r>
      <w:r w:rsidR="000129E5" w:rsidRPr="00131B7F">
        <w:rPr>
          <w:rFonts w:ascii="Arial" w:eastAsia="Arial" w:hAnsi="Arial" w:cs="Arial"/>
          <w:b/>
          <w:sz w:val="18"/>
          <w:szCs w:val="18"/>
          <w:u w:val="single"/>
        </w:rPr>
        <w:t xml:space="preserve">Kirklees </w:t>
      </w:r>
      <w:r w:rsidRPr="00131B7F">
        <w:rPr>
          <w:rFonts w:ascii="Arial" w:eastAsia="Arial" w:hAnsi="Arial" w:cs="Arial"/>
          <w:b/>
          <w:sz w:val="18"/>
          <w:szCs w:val="18"/>
          <w:u w:val="single"/>
        </w:rPr>
        <w:t xml:space="preserve">projects which </w:t>
      </w:r>
      <w:r w:rsidR="00E15B37" w:rsidRPr="00131B7F">
        <w:rPr>
          <w:rFonts w:ascii="Arial" w:eastAsia="Arial" w:hAnsi="Arial" w:cs="Arial"/>
          <w:b/>
          <w:sz w:val="18"/>
          <w:szCs w:val="18"/>
          <w:u w:val="single"/>
        </w:rPr>
        <w:t>are about:</w:t>
      </w:r>
    </w:p>
    <w:p w14:paraId="2D60603D" w14:textId="33758DA1" w:rsidR="005A1644" w:rsidRPr="00131B7F" w:rsidRDefault="00E15B37"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 xml:space="preserve">Growing community capacity (volunteering, </w:t>
      </w:r>
      <w:r w:rsidR="00D132A1" w:rsidRPr="00131B7F">
        <w:rPr>
          <w:rStyle w:val="Hyperlink"/>
          <w:rFonts w:ascii="Arial" w:hAnsi="Arial" w:cs="Arial"/>
          <w:bCs/>
          <w:color w:val="auto"/>
          <w:sz w:val="18"/>
          <w:szCs w:val="18"/>
          <w:u w:val="none"/>
        </w:rPr>
        <w:t xml:space="preserve">group </w:t>
      </w:r>
      <w:r w:rsidRPr="00131B7F">
        <w:rPr>
          <w:rStyle w:val="Hyperlink"/>
          <w:rFonts w:ascii="Arial" w:hAnsi="Arial" w:cs="Arial"/>
          <w:bCs/>
          <w:color w:val="auto"/>
          <w:sz w:val="18"/>
          <w:szCs w:val="18"/>
          <w:u w:val="none"/>
        </w:rPr>
        <w:t>partnerships</w:t>
      </w:r>
      <w:r w:rsidR="005A1644" w:rsidRPr="00131B7F">
        <w:rPr>
          <w:rStyle w:val="Hyperlink"/>
          <w:rFonts w:ascii="Arial" w:hAnsi="Arial" w:cs="Arial"/>
          <w:bCs/>
          <w:color w:val="auto"/>
          <w:sz w:val="18"/>
          <w:szCs w:val="18"/>
          <w:u w:val="none"/>
        </w:rPr>
        <w:t xml:space="preserve">, </w:t>
      </w:r>
      <w:r w:rsidR="008B16F6" w:rsidRPr="00131B7F">
        <w:rPr>
          <w:rStyle w:val="Hyperlink"/>
          <w:rFonts w:ascii="Arial" w:hAnsi="Arial" w:cs="Arial"/>
          <w:bCs/>
          <w:color w:val="auto"/>
          <w:sz w:val="18"/>
          <w:szCs w:val="18"/>
          <w:u w:val="none"/>
        </w:rPr>
        <w:t>filling</w:t>
      </w:r>
      <w:r w:rsidR="005A1644" w:rsidRPr="00131B7F">
        <w:rPr>
          <w:rStyle w:val="Hyperlink"/>
          <w:rFonts w:ascii="Arial" w:hAnsi="Arial" w:cs="Arial"/>
          <w:bCs/>
          <w:color w:val="auto"/>
          <w:sz w:val="18"/>
          <w:szCs w:val="18"/>
          <w:u w:val="none"/>
        </w:rPr>
        <w:t xml:space="preserve"> gaps in provision</w:t>
      </w:r>
      <w:r w:rsidRPr="00131B7F">
        <w:rPr>
          <w:rStyle w:val="Hyperlink"/>
          <w:rFonts w:ascii="Arial" w:hAnsi="Arial" w:cs="Arial"/>
          <w:bCs/>
          <w:color w:val="auto"/>
          <w:sz w:val="18"/>
          <w:szCs w:val="18"/>
          <w:u w:val="none"/>
        </w:rPr>
        <w:t>)</w:t>
      </w:r>
    </w:p>
    <w:p w14:paraId="2A2412E0" w14:textId="60FC5E7D" w:rsidR="00B233FF" w:rsidRPr="00131B7F" w:rsidRDefault="00B233FF"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Connect</w:t>
      </w:r>
      <w:r w:rsidR="00537924" w:rsidRPr="00131B7F">
        <w:rPr>
          <w:rStyle w:val="Hyperlink"/>
          <w:rFonts w:ascii="Arial" w:hAnsi="Arial" w:cs="Arial"/>
          <w:bCs/>
          <w:color w:val="auto"/>
          <w:sz w:val="18"/>
          <w:szCs w:val="18"/>
          <w:u w:val="none"/>
        </w:rPr>
        <w:t xml:space="preserve">ing </w:t>
      </w:r>
      <w:r w:rsidR="00E50AC6" w:rsidRPr="00131B7F">
        <w:rPr>
          <w:rStyle w:val="Hyperlink"/>
          <w:rFonts w:ascii="Arial" w:hAnsi="Arial" w:cs="Arial"/>
          <w:bCs/>
          <w:color w:val="auto"/>
          <w:sz w:val="18"/>
          <w:szCs w:val="18"/>
          <w:u w:val="none"/>
        </w:rPr>
        <w:t xml:space="preserve">people </w:t>
      </w:r>
      <w:r w:rsidRPr="00131B7F">
        <w:rPr>
          <w:rStyle w:val="Hyperlink"/>
          <w:rFonts w:ascii="Arial" w:hAnsi="Arial" w:cs="Arial"/>
          <w:bCs/>
          <w:color w:val="auto"/>
          <w:sz w:val="18"/>
          <w:szCs w:val="18"/>
          <w:u w:val="none"/>
        </w:rPr>
        <w:t>in their communities</w:t>
      </w:r>
    </w:p>
    <w:p w14:paraId="44F4E614" w14:textId="7626716A" w:rsidR="00B233FF" w:rsidRPr="00131B7F" w:rsidRDefault="00E50AC6"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Helping people d</w:t>
      </w:r>
      <w:r w:rsidR="00B233FF" w:rsidRPr="00131B7F">
        <w:rPr>
          <w:rStyle w:val="Hyperlink"/>
          <w:rFonts w:ascii="Arial" w:hAnsi="Arial" w:cs="Arial"/>
          <w:bCs/>
          <w:color w:val="auto"/>
          <w:sz w:val="18"/>
          <w:szCs w:val="18"/>
          <w:u w:val="none"/>
        </w:rPr>
        <w:t>o more for themselves</w:t>
      </w:r>
    </w:p>
    <w:p w14:paraId="022B6AC8" w14:textId="618E2FA4" w:rsidR="00B233FF" w:rsidRPr="00131B7F" w:rsidRDefault="00B233FF"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Reduc</w:t>
      </w:r>
      <w:r w:rsidR="00D132A1" w:rsidRPr="00131B7F">
        <w:rPr>
          <w:rStyle w:val="Hyperlink"/>
          <w:rFonts w:ascii="Arial" w:hAnsi="Arial" w:cs="Arial"/>
          <w:bCs/>
          <w:color w:val="auto"/>
          <w:sz w:val="18"/>
          <w:szCs w:val="18"/>
          <w:u w:val="none"/>
        </w:rPr>
        <w:t>ing</w:t>
      </w:r>
      <w:r w:rsidRPr="00131B7F">
        <w:rPr>
          <w:rStyle w:val="Hyperlink"/>
          <w:rFonts w:ascii="Arial" w:hAnsi="Arial" w:cs="Arial"/>
          <w:bCs/>
          <w:color w:val="auto"/>
          <w:sz w:val="18"/>
          <w:szCs w:val="18"/>
          <w:u w:val="none"/>
        </w:rPr>
        <w:t xml:space="preserve"> social isolation and loneliness</w:t>
      </w:r>
    </w:p>
    <w:p w14:paraId="56AC2224" w14:textId="4F87FA81" w:rsidR="00B233FF" w:rsidRPr="00131B7F" w:rsidRDefault="00B233FF"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Increas</w:t>
      </w:r>
      <w:r w:rsidR="00E50AC6" w:rsidRPr="00131B7F">
        <w:rPr>
          <w:rStyle w:val="Hyperlink"/>
          <w:rFonts w:ascii="Arial" w:hAnsi="Arial" w:cs="Arial"/>
          <w:bCs/>
          <w:color w:val="auto"/>
          <w:sz w:val="18"/>
          <w:szCs w:val="18"/>
          <w:u w:val="none"/>
        </w:rPr>
        <w:t>ing people’s</w:t>
      </w:r>
      <w:r w:rsidRPr="00131B7F">
        <w:rPr>
          <w:rStyle w:val="Hyperlink"/>
          <w:rFonts w:ascii="Arial" w:hAnsi="Arial" w:cs="Arial"/>
          <w:bCs/>
          <w:color w:val="auto"/>
          <w:sz w:val="18"/>
          <w:szCs w:val="18"/>
          <w:u w:val="none"/>
        </w:rPr>
        <w:t xml:space="preserve"> self-confidence and self-esteem</w:t>
      </w:r>
    </w:p>
    <w:p w14:paraId="24A6B4B8" w14:textId="4A824AEE" w:rsidR="00B233FF" w:rsidRPr="00131B7F" w:rsidRDefault="00B233FF" w:rsidP="00501F0B">
      <w:pPr>
        <w:pStyle w:val="ListParagraph"/>
        <w:numPr>
          <w:ilvl w:val="0"/>
          <w:numId w:val="18"/>
        </w:numPr>
        <w:spacing w:line="240" w:lineRule="auto"/>
        <w:jc w:val="both"/>
        <w:rPr>
          <w:rStyle w:val="Hyperlink"/>
          <w:rFonts w:ascii="Arial" w:hAnsi="Arial" w:cs="Arial"/>
          <w:bCs/>
          <w:color w:val="auto"/>
          <w:sz w:val="18"/>
          <w:szCs w:val="18"/>
          <w:u w:val="none"/>
        </w:rPr>
      </w:pPr>
      <w:r w:rsidRPr="00131B7F">
        <w:rPr>
          <w:rStyle w:val="Hyperlink"/>
          <w:rFonts w:ascii="Arial" w:hAnsi="Arial" w:cs="Arial"/>
          <w:bCs/>
          <w:color w:val="auto"/>
          <w:sz w:val="18"/>
          <w:szCs w:val="18"/>
          <w:u w:val="none"/>
        </w:rPr>
        <w:t>Develop</w:t>
      </w:r>
      <w:r w:rsidR="00E50AC6" w:rsidRPr="00131B7F">
        <w:rPr>
          <w:rStyle w:val="Hyperlink"/>
          <w:rFonts w:ascii="Arial" w:hAnsi="Arial" w:cs="Arial"/>
          <w:bCs/>
          <w:color w:val="auto"/>
          <w:sz w:val="18"/>
          <w:szCs w:val="18"/>
          <w:u w:val="none"/>
        </w:rPr>
        <w:t>ing</w:t>
      </w:r>
      <w:r w:rsidRPr="00131B7F">
        <w:rPr>
          <w:rStyle w:val="Hyperlink"/>
          <w:rFonts w:ascii="Arial" w:hAnsi="Arial" w:cs="Arial"/>
          <w:bCs/>
          <w:color w:val="auto"/>
          <w:sz w:val="18"/>
          <w:szCs w:val="18"/>
          <w:u w:val="none"/>
        </w:rPr>
        <w:t xml:space="preserve"> skills which may lead to further training and education</w:t>
      </w:r>
    </w:p>
    <w:p w14:paraId="670DF106" w14:textId="798EBC3A" w:rsidR="00706B23" w:rsidRPr="00131B7F" w:rsidRDefault="0085111B" w:rsidP="00501F0B">
      <w:pPr>
        <w:spacing w:line="276" w:lineRule="auto"/>
        <w:jc w:val="both"/>
        <w:rPr>
          <w:rFonts w:ascii="Arial" w:hAnsi="Arial" w:cs="Arial"/>
          <w:sz w:val="18"/>
          <w:szCs w:val="18"/>
        </w:rPr>
      </w:pPr>
      <w:r w:rsidRPr="00131B7F">
        <w:rPr>
          <w:rFonts w:ascii="Arial" w:hAnsi="Arial" w:cs="Arial"/>
          <w:sz w:val="18"/>
          <w:szCs w:val="18"/>
        </w:rPr>
        <w:t>The Community Plus Fund (CPF) is for individuals or T</w:t>
      </w:r>
      <w:r w:rsidR="00D63FEB" w:rsidRPr="00131B7F">
        <w:rPr>
          <w:rFonts w:ascii="Arial" w:hAnsi="Arial" w:cs="Arial"/>
          <w:sz w:val="18"/>
          <w:szCs w:val="18"/>
        </w:rPr>
        <w:t xml:space="preserve">hird Sector </w:t>
      </w:r>
      <w:proofErr w:type="spellStart"/>
      <w:r w:rsidR="00D63FEB" w:rsidRPr="00131B7F">
        <w:rPr>
          <w:rFonts w:ascii="Arial" w:hAnsi="Arial" w:cs="Arial"/>
          <w:sz w:val="18"/>
          <w:szCs w:val="18"/>
        </w:rPr>
        <w:t>organisation</w:t>
      </w:r>
      <w:r w:rsidRPr="00131B7F">
        <w:rPr>
          <w:rFonts w:ascii="Arial" w:hAnsi="Arial" w:cs="Arial"/>
          <w:sz w:val="18"/>
          <w:szCs w:val="18"/>
        </w:rPr>
        <w:t>s</w:t>
      </w:r>
      <w:proofErr w:type="spellEnd"/>
      <w:r w:rsidR="00D63FEB" w:rsidRPr="00131B7F">
        <w:rPr>
          <w:rFonts w:ascii="Arial" w:hAnsi="Arial" w:cs="Arial"/>
          <w:sz w:val="18"/>
          <w:szCs w:val="18"/>
        </w:rPr>
        <w:t xml:space="preserve"> such as </w:t>
      </w:r>
      <w:r w:rsidR="00DC1EF9" w:rsidRPr="00131B7F">
        <w:rPr>
          <w:rFonts w:ascii="Arial" w:hAnsi="Arial" w:cs="Arial"/>
          <w:sz w:val="18"/>
          <w:szCs w:val="18"/>
        </w:rPr>
        <w:t xml:space="preserve">a </w:t>
      </w:r>
      <w:r w:rsidR="00D63FEB" w:rsidRPr="00131B7F">
        <w:rPr>
          <w:rFonts w:ascii="Arial" w:hAnsi="Arial" w:cs="Arial"/>
          <w:sz w:val="18"/>
          <w:szCs w:val="18"/>
        </w:rPr>
        <w:t>charit</w:t>
      </w:r>
      <w:r w:rsidR="00DC1EF9" w:rsidRPr="00131B7F">
        <w:rPr>
          <w:rFonts w:ascii="Arial" w:hAnsi="Arial" w:cs="Arial"/>
          <w:sz w:val="18"/>
          <w:szCs w:val="18"/>
        </w:rPr>
        <w:t>y</w:t>
      </w:r>
      <w:r w:rsidR="00D63FEB" w:rsidRPr="00131B7F">
        <w:rPr>
          <w:rFonts w:ascii="Arial" w:hAnsi="Arial" w:cs="Arial"/>
          <w:sz w:val="18"/>
          <w:szCs w:val="18"/>
        </w:rPr>
        <w:t xml:space="preserve">, not-for-profit </w:t>
      </w:r>
      <w:proofErr w:type="spellStart"/>
      <w:r w:rsidR="00D63FEB" w:rsidRPr="00131B7F">
        <w:rPr>
          <w:rFonts w:ascii="Arial" w:hAnsi="Arial" w:cs="Arial"/>
          <w:sz w:val="18"/>
          <w:szCs w:val="18"/>
        </w:rPr>
        <w:t>organisation</w:t>
      </w:r>
      <w:proofErr w:type="spellEnd"/>
      <w:r w:rsidR="00D63FEB" w:rsidRPr="00131B7F">
        <w:rPr>
          <w:rFonts w:ascii="Arial" w:hAnsi="Arial" w:cs="Arial"/>
          <w:sz w:val="18"/>
          <w:szCs w:val="18"/>
        </w:rPr>
        <w:t xml:space="preserve">, voluntary </w:t>
      </w:r>
      <w:r w:rsidR="00A44721" w:rsidRPr="00131B7F">
        <w:rPr>
          <w:rFonts w:ascii="Arial" w:hAnsi="Arial" w:cs="Arial"/>
          <w:sz w:val="18"/>
          <w:szCs w:val="18"/>
        </w:rPr>
        <w:t>or</w:t>
      </w:r>
      <w:r w:rsidR="00D63FEB" w:rsidRPr="00131B7F">
        <w:rPr>
          <w:rFonts w:ascii="Arial" w:hAnsi="Arial" w:cs="Arial"/>
          <w:sz w:val="18"/>
          <w:szCs w:val="18"/>
        </w:rPr>
        <w:t xml:space="preserve"> community group</w:t>
      </w:r>
      <w:r w:rsidR="00706B23" w:rsidRPr="00131B7F">
        <w:rPr>
          <w:rFonts w:ascii="Arial" w:hAnsi="Arial" w:cs="Arial"/>
          <w:sz w:val="18"/>
          <w:szCs w:val="18"/>
        </w:rPr>
        <w:t xml:space="preserve"> to deliver community-led projects in Kirklees</w:t>
      </w:r>
      <w:r w:rsidR="009E72EF" w:rsidRPr="00131B7F">
        <w:rPr>
          <w:rFonts w:ascii="Arial" w:hAnsi="Arial" w:cs="Arial"/>
          <w:sz w:val="18"/>
          <w:szCs w:val="18"/>
        </w:rPr>
        <w:t>.</w:t>
      </w:r>
    </w:p>
    <w:p w14:paraId="3F9B23EC" w14:textId="73D7FA46" w:rsidR="005656DD" w:rsidRPr="00131B7F" w:rsidRDefault="009D5137" w:rsidP="00501F0B">
      <w:pPr>
        <w:spacing w:line="276" w:lineRule="auto"/>
        <w:jc w:val="both"/>
        <w:rPr>
          <w:rFonts w:ascii="Arial" w:hAnsi="Arial" w:cs="Arial"/>
          <w:sz w:val="18"/>
          <w:szCs w:val="18"/>
        </w:rPr>
      </w:pPr>
      <w:r w:rsidRPr="00131B7F">
        <w:rPr>
          <w:rFonts w:ascii="Arial" w:hAnsi="Arial" w:cs="Arial"/>
          <w:sz w:val="18"/>
          <w:szCs w:val="18"/>
        </w:rPr>
        <w:t xml:space="preserve">It is for </w:t>
      </w:r>
      <w:r w:rsidR="00D63FEB" w:rsidRPr="00131B7F">
        <w:rPr>
          <w:rFonts w:ascii="Arial" w:hAnsi="Arial" w:cs="Arial"/>
          <w:sz w:val="18"/>
          <w:szCs w:val="18"/>
        </w:rPr>
        <w:t>activity</w:t>
      </w:r>
      <w:r w:rsidRPr="00131B7F">
        <w:rPr>
          <w:rFonts w:ascii="Arial" w:hAnsi="Arial" w:cs="Arial"/>
          <w:sz w:val="18"/>
          <w:szCs w:val="18"/>
        </w:rPr>
        <w:t xml:space="preserve"> which will</w:t>
      </w:r>
      <w:r w:rsidR="00D63FEB" w:rsidRPr="00131B7F">
        <w:rPr>
          <w:rFonts w:ascii="Arial" w:hAnsi="Arial" w:cs="Arial"/>
          <w:sz w:val="18"/>
          <w:szCs w:val="18"/>
        </w:rPr>
        <w:t xml:space="preserve"> improve the lives of </w:t>
      </w:r>
      <w:r w:rsidR="00014E14" w:rsidRPr="00131B7F">
        <w:rPr>
          <w:rFonts w:ascii="Arial" w:hAnsi="Arial" w:cs="Arial"/>
          <w:sz w:val="18"/>
          <w:szCs w:val="18"/>
        </w:rPr>
        <w:t xml:space="preserve">Kirklees’ </w:t>
      </w:r>
      <w:r w:rsidR="00D63FEB" w:rsidRPr="00131B7F">
        <w:rPr>
          <w:rFonts w:ascii="Arial" w:hAnsi="Arial" w:cs="Arial"/>
          <w:sz w:val="18"/>
          <w:szCs w:val="18"/>
        </w:rPr>
        <w:t xml:space="preserve">residents of </w:t>
      </w:r>
      <w:r w:rsidR="00014E14" w:rsidRPr="00131B7F">
        <w:rPr>
          <w:rFonts w:ascii="Arial" w:hAnsi="Arial" w:cs="Arial"/>
          <w:sz w:val="18"/>
          <w:szCs w:val="18"/>
        </w:rPr>
        <w:t>any</w:t>
      </w:r>
      <w:r w:rsidR="00D63FEB" w:rsidRPr="00131B7F">
        <w:rPr>
          <w:rFonts w:ascii="Arial" w:hAnsi="Arial" w:cs="Arial"/>
          <w:sz w:val="18"/>
          <w:szCs w:val="18"/>
        </w:rPr>
        <w:t xml:space="preserve"> age by delivering action to avoid, reduce or delay the need for health and social care services</w:t>
      </w:r>
      <w:r w:rsidR="009E72EF" w:rsidRPr="00131B7F">
        <w:rPr>
          <w:rFonts w:ascii="Arial" w:hAnsi="Arial" w:cs="Arial"/>
          <w:sz w:val="18"/>
          <w:szCs w:val="18"/>
        </w:rPr>
        <w:t>.</w:t>
      </w:r>
    </w:p>
    <w:p w14:paraId="41961F89" w14:textId="450864BD" w:rsidR="00935B60" w:rsidRPr="00131B7F" w:rsidRDefault="009D5137" w:rsidP="00935B60">
      <w:pPr>
        <w:spacing w:line="276" w:lineRule="auto"/>
        <w:jc w:val="both"/>
        <w:rPr>
          <w:rFonts w:ascii="Arial" w:hAnsi="Arial" w:cs="Arial"/>
          <w:sz w:val="18"/>
          <w:szCs w:val="18"/>
        </w:rPr>
      </w:pPr>
      <w:r w:rsidRPr="00131B7F">
        <w:rPr>
          <w:rFonts w:ascii="Arial" w:hAnsi="Arial" w:cs="Arial"/>
          <w:sz w:val="18"/>
          <w:szCs w:val="18"/>
        </w:rPr>
        <w:t xml:space="preserve">Applicants must be </w:t>
      </w:r>
      <w:r w:rsidR="004E499A" w:rsidRPr="00131B7F">
        <w:rPr>
          <w:rFonts w:ascii="Arial" w:hAnsi="Arial" w:cs="Arial"/>
          <w:sz w:val="18"/>
          <w:szCs w:val="18"/>
        </w:rPr>
        <w:t>willing to engage in ongoin</w:t>
      </w:r>
      <w:r w:rsidR="001C7C0C" w:rsidRPr="00131B7F">
        <w:rPr>
          <w:rFonts w:ascii="Arial" w:hAnsi="Arial" w:cs="Arial"/>
          <w:sz w:val="18"/>
          <w:szCs w:val="18"/>
        </w:rPr>
        <w:t>g</w:t>
      </w:r>
      <w:r w:rsidR="004E499A" w:rsidRPr="00131B7F">
        <w:rPr>
          <w:rFonts w:ascii="Arial" w:hAnsi="Arial" w:cs="Arial"/>
          <w:sz w:val="18"/>
          <w:szCs w:val="18"/>
        </w:rPr>
        <w:t xml:space="preserve"> collaboration with Community Plus and </w:t>
      </w:r>
      <w:r w:rsidR="00FE7E2D" w:rsidRPr="00131B7F">
        <w:rPr>
          <w:rFonts w:ascii="Arial" w:hAnsi="Arial" w:cs="Arial"/>
          <w:sz w:val="18"/>
          <w:szCs w:val="18"/>
        </w:rPr>
        <w:t xml:space="preserve">other </w:t>
      </w:r>
      <w:r w:rsidR="004E499A" w:rsidRPr="00131B7F">
        <w:rPr>
          <w:rFonts w:ascii="Arial" w:hAnsi="Arial" w:cs="Arial"/>
          <w:sz w:val="18"/>
          <w:szCs w:val="18"/>
        </w:rPr>
        <w:t>partners to achieve the best outcomes for individuals and communities in Kirklees</w:t>
      </w:r>
      <w:r w:rsidR="00666298" w:rsidRPr="00131B7F">
        <w:rPr>
          <w:rFonts w:ascii="Arial" w:hAnsi="Arial" w:cs="Arial"/>
          <w:sz w:val="18"/>
          <w:szCs w:val="18"/>
        </w:rPr>
        <w:t xml:space="preserve"> and </w:t>
      </w:r>
      <w:r w:rsidR="003B5A90" w:rsidRPr="00131B7F">
        <w:rPr>
          <w:rFonts w:ascii="Arial" w:hAnsi="Arial" w:cs="Arial"/>
          <w:sz w:val="18"/>
          <w:szCs w:val="18"/>
        </w:rPr>
        <w:t>ad</w:t>
      </w:r>
      <w:r w:rsidR="00935B60" w:rsidRPr="00131B7F">
        <w:rPr>
          <w:rFonts w:ascii="Arial" w:hAnsi="Arial" w:cs="Arial"/>
          <w:sz w:val="18"/>
          <w:szCs w:val="18"/>
        </w:rPr>
        <w:t xml:space="preserve">here to the Council’s </w:t>
      </w:r>
      <w:hyperlink r:id="rId12" w:history="1">
        <w:r w:rsidR="00935B60" w:rsidRPr="00131B7F">
          <w:rPr>
            <w:rStyle w:val="Hyperlink"/>
            <w:rFonts w:ascii="Arial" w:hAnsi="Arial" w:cs="Arial"/>
            <w:color w:val="auto"/>
            <w:sz w:val="18"/>
            <w:szCs w:val="18"/>
          </w:rPr>
          <w:t>Standard Conditions of Grant</w:t>
        </w:r>
      </w:hyperlink>
    </w:p>
    <w:p w14:paraId="1466DE70" w14:textId="2908DADB" w:rsidR="00AF01BA" w:rsidRPr="00131B7F" w:rsidRDefault="00B46799" w:rsidP="00501F0B">
      <w:pPr>
        <w:spacing w:line="276" w:lineRule="auto"/>
        <w:jc w:val="both"/>
        <w:rPr>
          <w:rStyle w:val="Hyperlink"/>
          <w:rFonts w:ascii="Arial" w:hAnsi="Arial" w:cs="Arial"/>
          <w:color w:val="auto"/>
          <w:sz w:val="18"/>
          <w:szCs w:val="18"/>
        </w:rPr>
      </w:pPr>
      <w:r w:rsidRPr="00131B7F">
        <w:rPr>
          <w:rFonts w:ascii="Arial" w:hAnsi="Arial" w:cs="Arial"/>
          <w:sz w:val="18"/>
          <w:szCs w:val="18"/>
        </w:rPr>
        <w:t>Before you can apply</w:t>
      </w:r>
      <w:r w:rsidR="006041E3" w:rsidRPr="00131B7F">
        <w:rPr>
          <w:rFonts w:ascii="Arial" w:hAnsi="Arial" w:cs="Arial"/>
          <w:sz w:val="18"/>
          <w:szCs w:val="18"/>
        </w:rPr>
        <w:t xml:space="preserve"> for over £1,000, you must be </w:t>
      </w:r>
      <w:r w:rsidR="00FE4459" w:rsidRPr="00131B7F">
        <w:rPr>
          <w:rFonts w:ascii="Arial" w:hAnsi="Arial" w:cs="Arial"/>
          <w:sz w:val="18"/>
          <w:szCs w:val="18"/>
        </w:rPr>
        <w:t xml:space="preserve">registered with the Council’s </w:t>
      </w:r>
      <w:hyperlink r:id="rId13" w:history="1">
        <w:r w:rsidR="00FE4459" w:rsidRPr="00131B7F">
          <w:rPr>
            <w:rStyle w:val="Hyperlink"/>
            <w:rFonts w:ascii="Arial" w:hAnsi="Arial" w:cs="Arial"/>
            <w:color w:val="auto"/>
            <w:sz w:val="18"/>
            <w:szCs w:val="18"/>
          </w:rPr>
          <w:t>Grant Access Point</w:t>
        </w:r>
      </w:hyperlink>
    </w:p>
    <w:p w14:paraId="7EC5975C" w14:textId="77777777" w:rsidR="0019300A" w:rsidRPr="00131B7F" w:rsidRDefault="00E80A16" w:rsidP="001C0C55">
      <w:pPr>
        <w:pStyle w:val="ListParagraph"/>
        <w:numPr>
          <w:ilvl w:val="0"/>
          <w:numId w:val="21"/>
        </w:numPr>
        <w:spacing w:line="276" w:lineRule="auto"/>
        <w:jc w:val="both"/>
        <w:rPr>
          <w:rFonts w:ascii="Arial" w:hAnsi="Arial" w:cs="Arial"/>
          <w:sz w:val="18"/>
          <w:szCs w:val="18"/>
        </w:rPr>
      </w:pPr>
      <w:r w:rsidRPr="00131B7F">
        <w:rPr>
          <w:rFonts w:ascii="Arial" w:hAnsi="Arial" w:cs="Arial"/>
          <w:sz w:val="18"/>
          <w:szCs w:val="18"/>
        </w:rPr>
        <w:t>Individual grants under £200 can be paid into an individual’s bank account</w:t>
      </w:r>
      <w:r w:rsidR="00A350C0" w:rsidRPr="00131B7F">
        <w:rPr>
          <w:rFonts w:ascii="Arial" w:hAnsi="Arial" w:cs="Arial"/>
          <w:sz w:val="18"/>
          <w:szCs w:val="18"/>
        </w:rPr>
        <w:t xml:space="preserve">. </w:t>
      </w:r>
    </w:p>
    <w:p w14:paraId="43533E37" w14:textId="39134879" w:rsidR="006604C9" w:rsidRPr="00131B7F" w:rsidRDefault="00F409FD" w:rsidP="001C0C55">
      <w:pPr>
        <w:pStyle w:val="ListParagraph"/>
        <w:numPr>
          <w:ilvl w:val="0"/>
          <w:numId w:val="21"/>
        </w:numPr>
        <w:spacing w:line="276" w:lineRule="auto"/>
        <w:jc w:val="both"/>
        <w:rPr>
          <w:rFonts w:ascii="Arial" w:hAnsi="Arial" w:cs="Arial"/>
          <w:sz w:val="18"/>
          <w:szCs w:val="18"/>
        </w:rPr>
      </w:pPr>
      <w:r w:rsidRPr="00131B7F">
        <w:rPr>
          <w:rFonts w:ascii="Arial" w:hAnsi="Arial" w:cs="Arial"/>
          <w:sz w:val="18"/>
          <w:szCs w:val="18"/>
        </w:rPr>
        <w:t>Group</w:t>
      </w:r>
      <w:r w:rsidR="0019300A" w:rsidRPr="00131B7F">
        <w:rPr>
          <w:rFonts w:ascii="Arial" w:hAnsi="Arial" w:cs="Arial"/>
          <w:sz w:val="18"/>
          <w:szCs w:val="18"/>
        </w:rPr>
        <w:t>s applying for under £1</w:t>
      </w:r>
      <w:r w:rsidR="00571FA0" w:rsidRPr="00131B7F">
        <w:rPr>
          <w:rFonts w:ascii="Arial" w:hAnsi="Arial" w:cs="Arial"/>
          <w:sz w:val="18"/>
          <w:szCs w:val="18"/>
        </w:rPr>
        <w:t>,000</w:t>
      </w:r>
      <w:r w:rsidR="0019300A" w:rsidRPr="00131B7F">
        <w:rPr>
          <w:rFonts w:ascii="Arial" w:hAnsi="Arial" w:cs="Arial"/>
          <w:sz w:val="18"/>
          <w:szCs w:val="18"/>
        </w:rPr>
        <w:t xml:space="preserve"> without GAP registration can </w:t>
      </w:r>
      <w:r w:rsidR="001C0C55" w:rsidRPr="00131B7F">
        <w:rPr>
          <w:rFonts w:ascii="Arial" w:hAnsi="Arial" w:cs="Arial"/>
          <w:sz w:val="18"/>
          <w:szCs w:val="18"/>
        </w:rPr>
        <w:t xml:space="preserve">be linked to a </w:t>
      </w:r>
      <w:r w:rsidR="00A350C0" w:rsidRPr="00131B7F">
        <w:rPr>
          <w:rFonts w:ascii="Arial" w:hAnsi="Arial" w:cs="Arial"/>
          <w:sz w:val="18"/>
          <w:szCs w:val="18"/>
        </w:rPr>
        <w:t xml:space="preserve">constituted </w:t>
      </w:r>
      <w:proofErr w:type="spellStart"/>
      <w:r w:rsidR="00A350C0" w:rsidRPr="00131B7F">
        <w:rPr>
          <w:rFonts w:ascii="Arial" w:hAnsi="Arial" w:cs="Arial"/>
          <w:sz w:val="18"/>
          <w:szCs w:val="18"/>
        </w:rPr>
        <w:t>organisation</w:t>
      </w:r>
      <w:proofErr w:type="spellEnd"/>
      <w:r w:rsidR="00A350C0" w:rsidRPr="00131B7F">
        <w:rPr>
          <w:rFonts w:ascii="Arial" w:hAnsi="Arial" w:cs="Arial"/>
          <w:sz w:val="18"/>
          <w:szCs w:val="18"/>
        </w:rPr>
        <w:t xml:space="preserve"> which can hold funds on your behalf</w:t>
      </w:r>
    </w:p>
    <w:p w14:paraId="63B6D9D4" w14:textId="73EE8371" w:rsidR="001C0C55" w:rsidRPr="00131B7F" w:rsidRDefault="001C0C55" w:rsidP="00472952">
      <w:pPr>
        <w:pStyle w:val="ListParagraph"/>
        <w:numPr>
          <w:ilvl w:val="0"/>
          <w:numId w:val="21"/>
        </w:numPr>
        <w:spacing w:line="276" w:lineRule="auto"/>
        <w:jc w:val="both"/>
        <w:rPr>
          <w:rFonts w:ascii="Arial" w:hAnsi="Arial" w:cs="Arial"/>
          <w:sz w:val="18"/>
          <w:szCs w:val="18"/>
        </w:rPr>
      </w:pPr>
      <w:r w:rsidRPr="00131B7F">
        <w:rPr>
          <w:rFonts w:ascii="Arial" w:hAnsi="Arial" w:cs="Arial"/>
          <w:sz w:val="18"/>
          <w:szCs w:val="18"/>
        </w:rPr>
        <w:t xml:space="preserve">Groups applying for more than £1,000 </w:t>
      </w:r>
      <w:r w:rsidR="00571FA0" w:rsidRPr="00131B7F">
        <w:rPr>
          <w:rFonts w:ascii="Arial" w:hAnsi="Arial" w:cs="Arial"/>
          <w:sz w:val="18"/>
          <w:szCs w:val="18"/>
        </w:rPr>
        <w:t>m</w:t>
      </w:r>
      <w:r w:rsidRPr="00131B7F">
        <w:rPr>
          <w:rFonts w:ascii="Arial" w:hAnsi="Arial" w:cs="Arial"/>
          <w:sz w:val="18"/>
          <w:szCs w:val="18"/>
        </w:rPr>
        <w:t xml:space="preserve">ust </w:t>
      </w:r>
      <w:r w:rsidR="00571FA0" w:rsidRPr="00131B7F">
        <w:rPr>
          <w:rFonts w:ascii="Arial" w:hAnsi="Arial" w:cs="Arial"/>
          <w:sz w:val="18"/>
          <w:szCs w:val="18"/>
        </w:rPr>
        <w:t>have b</w:t>
      </w:r>
      <w:r w:rsidRPr="00131B7F">
        <w:rPr>
          <w:rFonts w:ascii="Arial" w:hAnsi="Arial" w:cs="Arial"/>
          <w:sz w:val="18"/>
          <w:szCs w:val="18"/>
        </w:rPr>
        <w:t>ank account with two unrelated signatories</w:t>
      </w:r>
    </w:p>
    <w:p w14:paraId="5ECD065C" w14:textId="331637D6" w:rsidR="00CB398F" w:rsidRPr="00131B7F" w:rsidRDefault="007F7231" w:rsidP="00501F0B">
      <w:pPr>
        <w:spacing w:line="276" w:lineRule="auto"/>
        <w:jc w:val="both"/>
        <w:rPr>
          <w:rFonts w:ascii="Arial" w:hAnsi="Arial" w:cs="Arial"/>
          <w:sz w:val="18"/>
          <w:szCs w:val="18"/>
        </w:rPr>
      </w:pPr>
      <w:r w:rsidRPr="00131B7F">
        <w:rPr>
          <w:rFonts w:ascii="Arial" w:hAnsi="Arial" w:cs="Arial"/>
          <w:sz w:val="18"/>
          <w:szCs w:val="18"/>
        </w:rPr>
        <w:t xml:space="preserve">You must </w:t>
      </w:r>
      <w:r w:rsidR="000D411D" w:rsidRPr="00131B7F">
        <w:rPr>
          <w:rFonts w:ascii="Arial" w:hAnsi="Arial" w:cs="Arial"/>
          <w:sz w:val="18"/>
          <w:szCs w:val="18"/>
        </w:rPr>
        <w:t xml:space="preserve">agree that all funding will only be used for the purposes set out in </w:t>
      </w:r>
      <w:r w:rsidRPr="00131B7F">
        <w:rPr>
          <w:rFonts w:ascii="Arial" w:hAnsi="Arial" w:cs="Arial"/>
          <w:sz w:val="18"/>
          <w:szCs w:val="18"/>
        </w:rPr>
        <w:t>your</w:t>
      </w:r>
      <w:r w:rsidR="000D411D" w:rsidRPr="00131B7F">
        <w:rPr>
          <w:rFonts w:ascii="Arial" w:hAnsi="Arial" w:cs="Arial"/>
          <w:sz w:val="18"/>
          <w:szCs w:val="18"/>
        </w:rPr>
        <w:t xml:space="preserve"> Application Form and that any underspend, misspend or unsubstantiated spend will be returned to the Council</w:t>
      </w:r>
      <w:r w:rsidRPr="00131B7F">
        <w:rPr>
          <w:rFonts w:ascii="Arial" w:hAnsi="Arial" w:cs="Arial"/>
          <w:sz w:val="18"/>
          <w:szCs w:val="18"/>
        </w:rPr>
        <w:t>.</w:t>
      </w:r>
      <w:r w:rsidR="0092381F" w:rsidRPr="00131B7F">
        <w:rPr>
          <w:rFonts w:ascii="Arial" w:hAnsi="Arial" w:cs="Arial"/>
          <w:sz w:val="18"/>
          <w:szCs w:val="18"/>
        </w:rPr>
        <w:t xml:space="preserve"> </w:t>
      </w:r>
      <w:r w:rsidR="008735F1" w:rsidRPr="00131B7F">
        <w:rPr>
          <w:rFonts w:ascii="Arial" w:hAnsi="Arial" w:cs="Arial"/>
          <w:sz w:val="18"/>
          <w:szCs w:val="18"/>
        </w:rPr>
        <w:t xml:space="preserve">All successful applicants need to </w:t>
      </w:r>
      <w:r w:rsidR="00E5116A" w:rsidRPr="00131B7F">
        <w:rPr>
          <w:rFonts w:ascii="Arial" w:hAnsi="Arial" w:cs="Arial"/>
          <w:sz w:val="18"/>
          <w:szCs w:val="18"/>
        </w:rPr>
        <w:t>supply</w:t>
      </w:r>
      <w:r w:rsidR="00AA0C3F" w:rsidRPr="00131B7F">
        <w:rPr>
          <w:rFonts w:ascii="Arial" w:hAnsi="Arial" w:cs="Arial"/>
          <w:sz w:val="18"/>
          <w:szCs w:val="18"/>
        </w:rPr>
        <w:t xml:space="preserve"> </w:t>
      </w:r>
      <w:r w:rsidR="00E5116A" w:rsidRPr="00131B7F">
        <w:rPr>
          <w:rFonts w:ascii="Arial" w:hAnsi="Arial" w:cs="Arial"/>
          <w:sz w:val="18"/>
          <w:szCs w:val="18"/>
        </w:rPr>
        <w:t xml:space="preserve">spend </w:t>
      </w:r>
      <w:r w:rsidR="002B6D2E" w:rsidRPr="00131B7F">
        <w:rPr>
          <w:rFonts w:ascii="Arial" w:hAnsi="Arial" w:cs="Arial"/>
          <w:sz w:val="18"/>
          <w:szCs w:val="18"/>
        </w:rPr>
        <w:t>evidence (receipts/bank record</w:t>
      </w:r>
      <w:r w:rsidR="00F12D00" w:rsidRPr="00131B7F">
        <w:rPr>
          <w:rFonts w:ascii="Arial" w:hAnsi="Arial" w:cs="Arial"/>
          <w:sz w:val="18"/>
          <w:szCs w:val="18"/>
        </w:rPr>
        <w:t>s</w:t>
      </w:r>
      <w:r w:rsidR="002B6D2E" w:rsidRPr="00131B7F">
        <w:rPr>
          <w:rFonts w:ascii="Arial" w:hAnsi="Arial" w:cs="Arial"/>
          <w:sz w:val="18"/>
          <w:szCs w:val="18"/>
        </w:rPr>
        <w:t>/pay slips)</w:t>
      </w:r>
      <w:r w:rsidR="003A5150" w:rsidRPr="00131B7F">
        <w:rPr>
          <w:rFonts w:ascii="Arial" w:hAnsi="Arial" w:cs="Arial"/>
          <w:sz w:val="18"/>
          <w:szCs w:val="18"/>
        </w:rPr>
        <w:t xml:space="preserve"> and project monitoring</w:t>
      </w:r>
      <w:r w:rsidR="002B6D2E" w:rsidRPr="00131B7F">
        <w:rPr>
          <w:rFonts w:ascii="Arial" w:hAnsi="Arial" w:cs="Arial"/>
          <w:sz w:val="18"/>
          <w:szCs w:val="18"/>
        </w:rPr>
        <w:t xml:space="preserve"> at half-way </w:t>
      </w:r>
      <w:r w:rsidR="00290F68" w:rsidRPr="00131B7F">
        <w:rPr>
          <w:rFonts w:ascii="Arial" w:hAnsi="Arial" w:cs="Arial"/>
          <w:sz w:val="18"/>
          <w:szCs w:val="18"/>
        </w:rPr>
        <w:t>&amp;</w:t>
      </w:r>
      <w:r w:rsidR="002B6D2E" w:rsidRPr="00131B7F">
        <w:rPr>
          <w:rFonts w:ascii="Arial" w:hAnsi="Arial" w:cs="Arial"/>
          <w:sz w:val="18"/>
          <w:szCs w:val="18"/>
        </w:rPr>
        <w:t xml:space="preserve"> end-of-project stages</w:t>
      </w:r>
      <w:r w:rsidR="009E72EF" w:rsidRPr="00131B7F">
        <w:rPr>
          <w:rFonts w:ascii="Arial" w:hAnsi="Arial" w:cs="Arial"/>
          <w:sz w:val="18"/>
          <w:szCs w:val="18"/>
        </w:rPr>
        <w:t>.</w:t>
      </w:r>
    </w:p>
    <w:p w14:paraId="42649E3D" w14:textId="509F934E" w:rsidR="00C1293F" w:rsidRPr="00131B7F" w:rsidRDefault="00D11570" w:rsidP="00C1293F">
      <w:pPr>
        <w:spacing w:line="276" w:lineRule="auto"/>
        <w:rPr>
          <w:rFonts w:ascii="Arial" w:hAnsi="Arial" w:cs="Arial"/>
          <w:b/>
          <w:bCs/>
          <w:sz w:val="18"/>
          <w:szCs w:val="18"/>
          <w:u w:val="single"/>
        </w:rPr>
      </w:pPr>
      <w:r w:rsidRPr="00131B7F">
        <w:rPr>
          <w:rFonts w:ascii="Arial" w:hAnsi="Arial" w:cs="Arial"/>
          <w:b/>
          <w:bCs/>
          <w:sz w:val="18"/>
          <w:szCs w:val="18"/>
          <w:u w:val="single"/>
        </w:rPr>
        <w:t>Frequently Asked Questions</w:t>
      </w:r>
    </w:p>
    <w:p w14:paraId="7AFBB251" w14:textId="1057D027" w:rsidR="00CD1604" w:rsidRPr="00131B7F" w:rsidRDefault="00561C1F" w:rsidP="004827F9">
      <w:pPr>
        <w:spacing w:line="276" w:lineRule="auto"/>
        <w:rPr>
          <w:rFonts w:ascii="Arial" w:hAnsi="Arial" w:cs="Arial"/>
          <w:sz w:val="18"/>
          <w:szCs w:val="18"/>
        </w:rPr>
      </w:pPr>
      <w:r w:rsidRPr="00131B7F">
        <w:rPr>
          <w:rFonts w:ascii="Arial" w:hAnsi="Arial" w:cs="Arial"/>
          <w:b/>
          <w:bCs/>
          <w:sz w:val="18"/>
          <w:szCs w:val="18"/>
        </w:rPr>
        <w:t>Q.</w:t>
      </w:r>
      <w:r w:rsidR="00D51442" w:rsidRPr="00131B7F">
        <w:rPr>
          <w:rFonts w:ascii="Arial" w:hAnsi="Arial" w:cs="Arial"/>
          <w:b/>
          <w:bCs/>
          <w:sz w:val="18"/>
          <w:szCs w:val="18"/>
        </w:rPr>
        <w:t xml:space="preserve"> We are looking for funding and support, who can help us?</w:t>
      </w:r>
      <w:r w:rsidR="00D51442" w:rsidRPr="00131B7F">
        <w:rPr>
          <w:rFonts w:ascii="Arial" w:hAnsi="Arial" w:cs="Arial"/>
          <w:sz w:val="18"/>
          <w:szCs w:val="18"/>
        </w:rPr>
        <w:t xml:space="preserve"> We </w:t>
      </w:r>
      <w:r w:rsidR="005A6DBE" w:rsidRPr="00131B7F">
        <w:rPr>
          <w:rFonts w:ascii="Arial" w:hAnsi="Arial" w:cs="Arial"/>
          <w:sz w:val="18"/>
          <w:szCs w:val="18"/>
        </w:rPr>
        <w:t>can</w:t>
      </w:r>
      <w:r w:rsidR="00E8634E" w:rsidRPr="00131B7F">
        <w:rPr>
          <w:rFonts w:ascii="Arial" w:hAnsi="Arial" w:cs="Arial"/>
          <w:sz w:val="18"/>
          <w:szCs w:val="18"/>
        </w:rPr>
        <w:t xml:space="preserve"> </w:t>
      </w:r>
      <w:r w:rsidR="00D51442" w:rsidRPr="00131B7F">
        <w:rPr>
          <w:rFonts w:ascii="Arial" w:hAnsi="Arial" w:cs="Arial"/>
          <w:sz w:val="18"/>
          <w:szCs w:val="18"/>
        </w:rPr>
        <w:t>help y</w:t>
      </w:r>
      <w:r w:rsidR="007B2E2D" w:rsidRPr="00131B7F">
        <w:rPr>
          <w:rFonts w:ascii="Arial" w:hAnsi="Arial" w:cs="Arial"/>
          <w:sz w:val="18"/>
          <w:szCs w:val="18"/>
        </w:rPr>
        <w:t xml:space="preserve">ou promote your project, </w:t>
      </w:r>
      <w:r w:rsidR="002A567F" w:rsidRPr="00131B7F">
        <w:rPr>
          <w:rFonts w:ascii="Arial" w:hAnsi="Arial" w:cs="Arial"/>
          <w:sz w:val="18"/>
          <w:szCs w:val="18"/>
        </w:rPr>
        <w:t>signpost</w:t>
      </w:r>
      <w:r w:rsidR="00B4721F" w:rsidRPr="00131B7F">
        <w:rPr>
          <w:rFonts w:ascii="Arial" w:hAnsi="Arial" w:cs="Arial"/>
          <w:sz w:val="18"/>
          <w:szCs w:val="18"/>
        </w:rPr>
        <w:t xml:space="preserve"> you to specialist support</w:t>
      </w:r>
      <w:r w:rsidR="002A567F" w:rsidRPr="00131B7F">
        <w:rPr>
          <w:rFonts w:ascii="Arial" w:hAnsi="Arial" w:cs="Arial"/>
          <w:sz w:val="18"/>
          <w:szCs w:val="18"/>
        </w:rPr>
        <w:t xml:space="preserve"> and</w:t>
      </w:r>
      <w:r w:rsidR="00B4721F" w:rsidRPr="00131B7F">
        <w:rPr>
          <w:rFonts w:ascii="Arial" w:hAnsi="Arial" w:cs="Arial"/>
          <w:sz w:val="18"/>
          <w:szCs w:val="18"/>
        </w:rPr>
        <w:t xml:space="preserve"> connect you with partners</w:t>
      </w:r>
      <w:r w:rsidR="00CD1604" w:rsidRPr="00131B7F">
        <w:rPr>
          <w:rFonts w:ascii="Arial" w:hAnsi="Arial" w:cs="Arial"/>
          <w:sz w:val="18"/>
          <w:szCs w:val="18"/>
        </w:rPr>
        <w:t xml:space="preserve"> and Council services. </w:t>
      </w:r>
      <w:r w:rsidR="00263ED4" w:rsidRPr="00131B7F">
        <w:rPr>
          <w:rFonts w:ascii="Arial" w:hAnsi="Arial" w:cs="Arial"/>
          <w:sz w:val="18"/>
          <w:szCs w:val="18"/>
        </w:rPr>
        <w:t>W</w:t>
      </w:r>
      <w:r w:rsidR="00D51442" w:rsidRPr="00131B7F">
        <w:rPr>
          <w:rFonts w:ascii="Arial" w:hAnsi="Arial" w:cs="Arial"/>
          <w:sz w:val="18"/>
          <w:szCs w:val="18"/>
        </w:rPr>
        <w:t xml:space="preserve">e also recommend you speak with your </w:t>
      </w:r>
      <w:hyperlink r:id="rId14" w:history="1">
        <w:r w:rsidR="00D51442" w:rsidRPr="00131B7F">
          <w:rPr>
            <w:rStyle w:val="Hyperlink"/>
            <w:rFonts w:ascii="Arial" w:hAnsi="Arial" w:cs="Arial"/>
            <w:color w:val="auto"/>
            <w:sz w:val="18"/>
            <w:szCs w:val="18"/>
          </w:rPr>
          <w:t xml:space="preserve">Ward </w:t>
        </w:r>
        <w:proofErr w:type="spellStart"/>
        <w:r w:rsidR="00D51442" w:rsidRPr="00131B7F">
          <w:rPr>
            <w:rStyle w:val="Hyperlink"/>
            <w:rFonts w:ascii="Arial" w:hAnsi="Arial" w:cs="Arial"/>
            <w:color w:val="auto"/>
            <w:sz w:val="18"/>
            <w:szCs w:val="18"/>
          </w:rPr>
          <w:t>Councillors</w:t>
        </w:r>
        <w:proofErr w:type="spellEnd"/>
      </w:hyperlink>
      <w:r w:rsidR="00D51442" w:rsidRPr="00131B7F">
        <w:rPr>
          <w:rFonts w:ascii="Arial" w:hAnsi="Arial" w:cs="Arial"/>
          <w:sz w:val="18"/>
          <w:szCs w:val="18"/>
        </w:rPr>
        <w:t xml:space="preserve"> and </w:t>
      </w:r>
      <w:hyperlink r:id="rId15" w:history="1">
        <w:r w:rsidR="00D51442" w:rsidRPr="00131B7F">
          <w:rPr>
            <w:rStyle w:val="Hyperlink"/>
            <w:rFonts w:ascii="Arial" w:hAnsi="Arial" w:cs="Arial"/>
            <w:color w:val="auto"/>
            <w:sz w:val="18"/>
            <w:szCs w:val="18"/>
          </w:rPr>
          <w:t>TSL</w:t>
        </w:r>
      </w:hyperlink>
      <w:r w:rsidR="00D51442" w:rsidRPr="00131B7F">
        <w:rPr>
          <w:rFonts w:ascii="Arial" w:hAnsi="Arial" w:cs="Arial"/>
          <w:sz w:val="18"/>
          <w:szCs w:val="18"/>
        </w:rPr>
        <w:t xml:space="preserve"> for </w:t>
      </w:r>
      <w:r w:rsidR="00263ED4" w:rsidRPr="00131B7F">
        <w:rPr>
          <w:rFonts w:ascii="Arial" w:hAnsi="Arial" w:cs="Arial"/>
          <w:sz w:val="18"/>
          <w:szCs w:val="18"/>
        </w:rPr>
        <w:t>additional support and advice</w:t>
      </w:r>
      <w:r w:rsidR="00D51442" w:rsidRPr="00131B7F">
        <w:rPr>
          <w:rFonts w:ascii="Arial" w:hAnsi="Arial" w:cs="Arial"/>
          <w:sz w:val="18"/>
          <w:szCs w:val="18"/>
        </w:rPr>
        <w:t>. Other funding sources a</w:t>
      </w:r>
      <w:r w:rsidR="00836D7D" w:rsidRPr="00131B7F">
        <w:rPr>
          <w:rFonts w:ascii="Arial" w:hAnsi="Arial" w:cs="Arial"/>
          <w:sz w:val="18"/>
          <w:szCs w:val="18"/>
        </w:rPr>
        <w:t>re</w:t>
      </w:r>
      <w:r w:rsidR="00D51442" w:rsidRPr="00131B7F">
        <w:rPr>
          <w:rFonts w:ascii="Arial" w:hAnsi="Arial" w:cs="Arial"/>
          <w:sz w:val="18"/>
          <w:szCs w:val="18"/>
        </w:rPr>
        <w:t xml:space="preserve"> </w:t>
      </w:r>
      <w:hyperlink r:id="rId16" w:history="1">
        <w:r w:rsidR="00D51442" w:rsidRPr="00131B7F">
          <w:rPr>
            <w:rStyle w:val="Hyperlink"/>
            <w:rFonts w:ascii="Arial" w:hAnsi="Arial" w:cs="Arial"/>
            <w:color w:val="auto"/>
            <w:sz w:val="18"/>
            <w:szCs w:val="18"/>
          </w:rPr>
          <w:t>here</w:t>
        </w:r>
      </w:hyperlink>
      <w:r w:rsidR="00D51442" w:rsidRPr="00131B7F">
        <w:rPr>
          <w:rFonts w:ascii="Arial" w:hAnsi="Arial" w:cs="Arial"/>
          <w:sz w:val="18"/>
          <w:szCs w:val="18"/>
        </w:rPr>
        <w:t xml:space="preserve">.  </w:t>
      </w:r>
    </w:p>
    <w:p w14:paraId="213E0573" w14:textId="0FD8D516" w:rsidR="004827F9" w:rsidRPr="003075D0" w:rsidRDefault="000A5A56" w:rsidP="004827F9">
      <w:pPr>
        <w:spacing w:line="276" w:lineRule="auto"/>
        <w:rPr>
          <w:rFonts w:ascii="Arial" w:hAnsi="Arial" w:cs="Arial"/>
          <w:sz w:val="18"/>
          <w:szCs w:val="18"/>
        </w:rPr>
      </w:pPr>
      <w:r w:rsidRPr="00131B7F">
        <w:rPr>
          <w:rFonts w:ascii="Arial" w:hAnsi="Arial" w:cs="Arial"/>
          <w:b/>
          <w:bCs/>
          <w:sz w:val="18"/>
          <w:szCs w:val="18"/>
        </w:rPr>
        <w:t>Q.</w:t>
      </w:r>
      <w:r w:rsidR="00561C1F" w:rsidRPr="00131B7F">
        <w:rPr>
          <w:rFonts w:ascii="Arial" w:hAnsi="Arial" w:cs="Arial"/>
          <w:b/>
          <w:bCs/>
          <w:sz w:val="18"/>
          <w:szCs w:val="18"/>
        </w:rPr>
        <w:t xml:space="preserve"> </w:t>
      </w:r>
      <w:r w:rsidR="00FE6073" w:rsidRPr="00131B7F">
        <w:rPr>
          <w:rFonts w:ascii="Arial" w:hAnsi="Arial" w:cs="Arial"/>
          <w:b/>
          <w:bCs/>
          <w:sz w:val="18"/>
          <w:szCs w:val="18"/>
        </w:rPr>
        <w:t>What do we do first</w:t>
      </w:r>
      <w:r w:rsidR="00561C1F" w:rsidRPr="00131B7F">
        <w:rPr>
          <w:rFonts w:ascii="Arial" w:hAnsi="Arial" w:cs="Arial"/>
          <w:b/>
          <w:bCs/>
          <w:sz w:val="18"/>
          <w:szCs w:val="18"/>
        </w:rPr>
        <w:t>?</w:t>
      </w:r>
      <w:r w:rsidR="00561C1F" w:rsidRPr="00131B7F">
        <w:rPr>
          <w:rFonts w:ascii="Arial" w:hAnsi="Arial" w:cs="Arial"/>
          <w:sz w:val="18"/>
          <w:szCs w:val="18"/>
        </w:rPr>
        <w:t xml:space="preserve"> </w:t>
      </w:r>
      <w:r w:rsidR="00FE6073" w:rsidRPr="00131B7F">
        <w:rPr>
          <w:rFonts w:ascii="Arial" w:hAnsi="Arial" w:cs="Arial"/>
          <w:sz w:val="18"/>
          <w:szCs w:val="18"/>
        </w:rPr>
        <w:t>Y</w:t>
      </w:r>
      <w:r w:rsidR="00561C1F" w:rsidRPr="00131B7F">
        <w:rPr>
          <w:rFonts w:ascii="Arial" w:hAnsi="Arial" w:cs="Arial"/>
          <w:sz w:val="18"/>
          <w:szCs w:val="18"/>
        </w:rPr>
        <w:t>ou</w:t>
      </w:r>
      <w:r w:rsidR="00FE6073" w:rsidRPr="00131B7F">
        <w:rPr>
          <w:rFonts w:ascii="Arial" w:hAnsi="Arial" w:cs="Arial"/>
          <w:sz w:val="18"/>
          <w:szCs w:val="18"/>
        </w:rPr>
        <w:t xml:space="preserve"> must</w:t>
      </w:r>
      <w:r w:rsidR="00561C1F" w:rsidRPr="00131B7F">
        <w:rPr>
          <w:rFonts w:ascii="Arial" w:hAnsi="Arial" w:cs="Arial"/>
          <w:sz w:val="18"/>
          <w:szCs w:val="18"/>
        </w:rPr>
        <w:t xml:space="preserve"> register with the Council’s </w:t>
      </w:r>
      <w:hyperlink r:id="rId17" w:history="1">
        <w:r w:rsidR="00561C1F" w:rsidRPr="00131B7F">
          <w:rPr>
            <w:rStyle w:val="Hyperlink"/>
            <w:rFonts w:ascii="Arial" w:hAnsi="Arial" w:cs="Arial"/>
            <w:color w:val="auto"/>
            <w:sz w:val="18"/>
            <w:szCs w:val="18"/>
          </w:rPr>
          <w:t>Grants Access Point</w:t>
        </w:r>
      </w:hyperlink>
      <w:r w:rsidR="00561C1F" w:rsidRPr="00131B7F">
        <w:rPr>
          <w:rFonts w:ascii="Arial" w:hAnsi="Arial" w:cs="Arial"/>
          <w:sz w:val="18"/>
          <w:szCs w:val="18"/>
        </w:rPr>
        <w:t xml:space="preserve"> </w:t>
      </w:r>
      <w:r w:rsidR="00836D7D" w:rsidRPr="00131B7F">
        <w:rPr>
          <w:rFonts w:ascii="Arial" w:hAnsi="Arial" w:cs="Arial"/>
          <w:sz w:val="18"/>
          <w:szCs w:val="18"/>
        </w:rPr>
        <w:t>(GAP)</w:t>
      </w:r>
      <w:r w:rsidR="00D44978" w:rsidRPr="00131B7F">
        <w:rPr>
          <w:rFonts w:ascii="Arial" w:hAnsi="Arial" w:cs="Arial"/>
          <w:sz w:val="18"/>
          <w:szCs w:val="18"/>
        </w:rPr>
        <w:t>. R</w:t>
      </w:r>
      <w:r w:rsidR="00561C1F" w:rsidRPr="00131B7F">
        <w:rPr>
          <w:rFonts w:ascii="Arial" w:hAnsi="Arial" w:cs="Arial"/>
          <w:sz w:val="18"/>
          <w:szCs w:val="18"/>
        </w:rPr>
        <w:t xml:space="preserve">egistration may take several weeks. </w:t>
      </w:r>
      <w:r w:rsidR="00FF3FDB" w:rsidRPr="00131B7F">
        <w:rPr>
          <w:rFonts w:ascii="Arial" w:hAnsi="Arial" w:cs="Arial"/>
          <w:sz w:val="18"/>
          <w:szCs w:val="18"/>
        </w:rPr>
        <w:t>Bids under £1,000 do not need GAP registration.</w:t>
      </w:r>
      <w:r w:rsidR="00CA6FA7" w:rsidRPr="00131B7F">
        <w:rPr>
          <w:rFonts w:ascii="Arial" w:hAnsi="Arial" w:cs="Arial"/>
          <w:sz w:val="18"/>
          <w:szCs w:val="18"/>
        </w:rPr>
        <w:t xml:space="preserve"> You must re-register if </w:t>
      </w:r>
      <w:r w:rsidR="00344D3C" w:rsidRPr="00131B7F">
        <w:rPr>
          <w:rFonts w:ascii="Arial" w:hAnsi="Arial" w:cs="Arial"/>
          <w:sz w:val="18"/>
          <w:szCs w:val="18"/>
        </w:rPr>
        <w:t>your score</w:t>
      </w:r>
      <w:r w:rsidR="00CA6FA7" w:rsidRPr="00131B7F">
        <w:rPr>
          <w:rFonts w:ascii="Arial" w:hAnsi="Arial" w:cs="Arial"/>
          <w:sz w:val="18"/>
          <w:szCs w:val="18"/>
        </w:rPr>
        <w:t xml:space="preserve"> expires during the funded period and you must inform the </w:t>
      </w:r>
      <w:r w:rsidR="00CA6FA7" w:rsidRPr="003075D0">
        <w:rPr>
          <w:rFonts w:ascii="Arial" w:hAnsi="Arial" w:cs="Arial"/>
          <w:sz w:val="18"/>
          <w:szCs w:val="18"/>
        </w:rPr>
        <w:t>Council of any significant changes to your governance arrangements</w:t>
      </w:r>
    </w:p>
    <w:p w14:paraId="7D8C6DE4" w14:textId="746DC0F4" w:rsidR="00206814" w:rsidRPr="003075D0" w:rsidRDefault="00206814" w:rsidP="004827F9">
      <w:pPr>
        <w:spacing w:line="276" w:lineRule="auto"/>
        <w:rPr>
          <w:rFonts w:ascii="Arial" w:hAnsi="Arial" w:cs="Arial"/>
          <w:sz w:val="18"/>
          <w:szCs w:val="18"/>
        </w:rPr>
      </w:pPr>
      <w:r w:rsidRPr="003075D0">
        <w:rPr>
          <w:rFonts w:ascii="Arial" w:hAnsi="Arial" w:cs="Arial"/>
          <w:b/>
          <w:bCs/>
          <w:sz w:val="18"/>
          <w:szCs w:val="18"/>
        </w:rPr>
        <w:t>Q. What is the maximum we can apply for, and for how long</w:t>
      </w:r>
      <w:r w:rsidR="001B14EE" w:rsidRPr="003075D0">
        <w:rPr>
          <w:rFonts w:ascii="Arial" w:hAnsi="Arial" w:cs="Arial"/>
          <w:b/>
          <w:bCs/>
          <w:sz w:val="18"/>
          <w:szCs w:val="18"/>
        </w:rPr>
        <w:t xml:space="preserve">? </w:t>
      </w:r>
      <w:r w:rsidR="001B14EE" w:rsidRPr="003075D0">
        <w:rPr>
          <w:rFonts w:ascii="Arial" w:hAnsi="Arial" w:cs="Arial"/>
          <w:sz w:val="18"/>
          <w:szCs w:val="18"/>
        </w:rPr>
        <w:t xml:space="preserve">See </w:t>
      </w:r>
      <w:r w:rsidR="00FD426F" w:rsidRPr="003075D0">
        <w:rPr>
          <w:rFonts w:ascii="Arial" w:hAnsi="Arial" w:cs="Arial"/>
          <w:sz w:val="18"/>
          <w:szCs w:val="18"/>
        </w:rPr>
        <w:t>recommendations below</w:t>
      </w:r>
      <w:r w:rsidR="001B14EE" w:rsidRPr="003075D0">
        <w:rPr>
          <w:rFonts w:ascii="Arial" w:hAnsi="Arial" w:cs="Arial"/>
          <w:sz w:val="18"/>
          <w:szCs w:val="18"/>
        </w:rPr>
        <w:t>.</w:t>
      </w:r>
      <w:r w:rsidRPr="003075D0">
        <w:rPr>
          <w:rFonts w:ascii="Arial" w:hAnsi="Arial" w:cs="Arial"/>
          <w:sz w:val="18"/>
          <w:szCs w:val="18"/>
        </w:rPr>
        <w:t xml:space="preserve"> We fund projects lasting up to 24 months.</w:t>
      </w:r>
      <w:r w:rsidR="00C842A4" w:rsidRPr="003075D0">
        <w:rPr>
          <w:rFonts w:ascii="Arial" w:hAnsi="Arial" w:cs="Arial"/>
          <w:sz w:val="18"/>
          <w:szCs w:val="18"/>
        </w:rPr>
        <w:t xml:space="preserve"> </w:t>
      </w:r>
    </w:p>
    <w:p w14:paraId="632E36AA" w14:textId="77777777" w:rsidR="003075D0" w:rsidRPr="003075D0" w:rsidRDefault="003075D0" w:rsidP="003075D0">
      <w:pPr>
        <w:pStyle w:val="ListParagraph"/>
        <w:numPr>
          <w:ilvl w:val="0"/>
          <w:numId w:val="12"/>
        </w:numPr>
        <w:rPr>
          <w:rFonts w:ascii="Arial" w:eastAsia="Calibri" w:hAnsi="Arial" w:cs="Arial"/>
          <w:sz w:val="18"/>
          <w:szCs w:val="18"/>
        </w:rPr>
      </w:pPr>
      <w:bookmarkStart w:id="0" w:name="_Hlk88213547"/>
      <w:r w:rsidRPr="003075D0">
        <w:rPr>
          <w:rFonts w:ascii="Arial" w:eastAsia="Calibri" w:hAnsi="Arial" w:cs="Arial"/>
          <w:sz w:val="18"/>
          <w:szCs w:val="18"/>
        </w:rPr>
        <w:t>Up to £200 for individuals, no GAP score required</w:t>
      </w:r>
    </w:p>
    <w:p w14:paraId="7EF3F3FE" w14:textId="77777777" w:rsidR="003075D0" w:rsidRPr="003075D0" w:rsidRDefault="003075D0" w:rsidP="003075D0">
      <w:pPr>
        <w:pStyle w:val="ListParagraph"/>
        <w:numPr>
          <w:ilvl w:val="0"/>
          <w:numId w:val="12"/>
        </w:numPr>
        <w:rPr>
          <w:rFonts w:ascii="Arial" w:eastAsia="Calibri" w:hAnsi="Arial" w:cs="Arial"/>
          <w:sz w:val="18"/>
          <w:szCs w:val="18"/>
        </w:rPr>
      </w:pPr>
      <w:r w:rsidRPr="003075D0">
        <w:rPr>
          <w:rFonts w:ascii="Arial" w:eastAsia="Calibri" w:hAnsi="Arial" w:cs="Arial"/>
          <w:sz w:val="18"/>
          <w:szCs w:val="18"/>
        </w:rPr>
        <w:t>Up to £1,000 for all groups, no GAP score required</w:t>
      </w:r>
    </w:p>
    <w:p w14:paraId="6FE4481D" w14:textId="552C32AE" w:rsidR="003075D0" w:rsidRPr="003075D0" w:rsidRDefault="003075D0" w:rsidP="003075D0">
      <w:pPr>
        <w:pStyle w:val="ListParagraph"/>
        <w:numPr>
          <w:ilvl w:val="0"/>
          <w:numId w:val="12"/>
        </w:numPr>
        <w:rPr>
          <w:rFonts w:ascii="Arial" w:eastAsia="Calibri" w:hAnsi="Arial" w:cs="Arial"/>
          <w:sz w:val="18"/>
          <w:szCs w:val="18"/>
        </w:rPr>
      </w:pPr>
      <w:r w:rsidRPr="003075D0">
        <w:rPr>
          <w:rFonts w:ascii="Arial" w:eastAsia="Calibri" w:hAnsi="Arial" w:cs="Arial"/>
          <w:sz w:val="18"/>
          <w:szCs w:val="18"/>
        </w:rPr>
        <w:t>Up to £5,000 for all groups with GAP score 1</w:t>
      </w:r>
      <w:r w:rsidR="00A80A97">
        <w:rPr>
          <w:rFonts w:ascii="Arial" w:eastAsia="Calibri" w:hAnsi="Arial" w:cs="Arial"/>
          <w:sz w:val="18"/>
          <w:szCs w:val="18"/>
        </w:rPr>
        <w:t xml:space="preserve"> or above</w:t>
      </w:r>
    </w:p>
    <w:p w14:paraId="66A7BDA0" w14:textId="77777777" w:rsidR="005C5958" w:rsidRDefault="005C5958" w:rsidP="002B001F">
      <w:pPr>
        <w:spacing w:line="276" w:lineRule="auto"/>
        <w:rPr>
          <w:rFonts w:ascii="Arial" w:hAnsi="Arial" w:cs="Arial"/>
          <w:b/>
          <w:bCs/>
          <w:sz w:val="18"/>
          <w:szCs w:val="18"/>
        </w:rPr>
      </w:pPr>
    </w:p>
    <w:p w14:paraId="45EA263F" w14:textId="1BA6BCDA" w:rsidR="00345008" w:rsidRPr="00131B7F" w:rsidRDefault="00345008" w:rsidP="002B001F">
      <w:pPr>
        <w:spacing w:line="276" w:lineRule="auto"/>
        <w:rPr>
          <w:rStyle w:val="normaltextrun"/>
          <w:rFonts w:ascii="Arial" w:hAnsi="Arial" w:cs="Arial"/>
          <w:sz w:val="18"/>
          <w:szCs w:val="18"/>
        </w:rPr>
      </w:pPr>
      <w:r w:rsidRPr="003075D0">
        <w:rPr>
          <w:rFonts w:ascii="Arial" w:hAnsi="Arial" w:cs="Arial"/>
          <w:b/>
          <w:bCs/>
          <w:sz w:val="18"/>
          <w:szCs w:val="18"/>
        </w:rPr>
        <w:lastRenderedPageBreak/>
        <w:t xml:space="preserve">Q. </w:t>
      </w:r>
      <w:r w:rsidR="002B001F" w:rsidRPr="003075D0">
        <w:rPr>
          <w:rFonts w:ascii="Arial" w:hAnsi="Arial" w:cs="Arial"/>
          <w:b/>
          <w:bCs/>
          <w:sz w:val="18"/>
          <w:szCs w:val="18"/>
        </w:rPr>
        <w:t>H</w:t>
      </w:r>
      <w:r w:rsidRPr="003075D0">
        <w:rPr>
          <w:rFonts w:ascii="Arial" w:hAnsi="Arial" w:cs="Arial"/>
          <w:b/>
          <w:bCs/>
          <w:sz w:val="18"/>
          <w:szCs w:val="18"/>
        </w:rPr>
        <w:t>ow do we apply?</w:t>
      </w:r>
      <w:r w:rsidRPr="003075D0">
        <w:rPr>
          <w:rFonts w:ascii="Arial" w:hAnsi="Arial" w:cs="Arial"/>
          <w:sz w:val="18"/>
          <w:szCs w:val="18"/>
        </w:rPr>
        <w:t xml:space="preserve"> </w:t>
      </w:r>
      <w:r w:rsidR="002B001F" w:rsidRPr="003075D0">
        <w:rPr>
          <w:rFonts w:ascii="Arial" w:hAnsi="Arial" w:cs="Arial"/>
          <w:sz w:val="18"/>
          <w:szCs w:val="18"/>
        </w:rPr>
        <w:t>F</w:t>
      </w:r>
      <w:r w:rsidRPr="003075D0">
        <w:rPr>
          <w:rFonts w:ascii="Arial" w:hAnsi="Arial" w:cs="Arial"/>
          <w:sz w:val="18"/>
          <w:szCs w:val="18"/>
        </w:rPr>
        <w:t>ill in the Application Form and email it as a Word Document (not a photo</w:t>
      </w:r>
      <w:r w:rsidR="002B001F" w:rsidRPr="003075D0">
        <w:rPr>
          <w:rFonts w:ascii="Arial" w:hAnsi="Arial" w:cs="Arial"/>
          <w:sz w:val="18"/>
          <w:szCs w:val="18"/>
        </w:rPr>
        <w:t>, JPG</w:t>
      </w:r>
      <w:r w:rsidRPr="003075D0">
        <w:rPr>
          <w:rFonts w:ascii="Arial" w:hAnsi="Arial" w:cs="Arial"/>
          <w:sz w:val="18"/>
          <w:szCs w:val="18"/>
        </w:rPr>
        <w:t xml:space="preserve"> or PDF) to </w:t>
      </w:r>
      <w:hyperlink r:id="rId18" w:history="1">
        <w:r w:rsidRPr="003075D0">
          <w:rPr>
            <w:rStyle w:val="Hyperlink"/>
            <w:rFonts w:ascii="Arial" w:hAnsi="Arial" w:cs="Arial"/>
            <w:color w:val="auto"/>
            <w:sz w:val="18"/>
            <w:szCs w:val="18"/>
          </w:rPr>
          <w:t>communityplusfund@kirklees.gov.uk</w:t>
        </w:r>
      </w:hyperlink>
      <w:r w:rsidR="002B001F" w:rsidRPr="00131B7F">
        <w:rPr>
          <w:rFonts w:ascii="Arial" w:hAnsi="Arial" w:cs="Arial"/>
          <w:sz w:val="18"/>
          <w:szCs w:val="18"/>
        </w:rPr>
        <w:t>. Note, indivi</w:t>
      </w:r>
      <w:r w:rsidRPr="00131B7F">
        <w:rPr>
          <w:rFonts w:ascii="Arial" w:hAnsi="Arial" w:cs="Arial"/>
          <w:sz w:val="18"/>
          <w:szCs w:val="18"/>
        </w:rPr>
        <w:t xml:space="preserve">duals or small groups bidding for up to £1,000 do not need GAP registration, but you </w:t>
      </w:r>
      <w:r w:rsidRPr="00131B7F">
        <w:rPr>
          <w:rStyle w:val="normaltextrun"/>
          <w:rFonts w:ascii="Arial" w:hAnsi="Arial" w:cs="Arial"/>
          <w:sz w:val="18"/>
          <w:szCs w:val="18"/>
        </w:rPr>
        <w:t>may be asked to show evidence of any relevant</w:t>
      </w:r>
      <w:r w:rsidRPr="00131B7F">
        <w:rPr>
          <w:rStyle w:val="normaltextrun"/>
          <w:rFonts w:ascii="Arial" w:hAnsi="Arial" w:cs="Arial"/>
          <w:sz w:val="18"/>
          <w:szCs w:val="18"/>
          <w:shd w:val="clear" w:color="auto" w:fill="FFFFFF"/>
        </w:rPr>
        <w:t> safeguarding policy, public liability insurance or risk assessment if the Service Manager thinks this is necessary. For example, if your project involves vulnerable people or has elements which are deemed to be of high risk</w:t>
      </w:r>
      <w:r w:rsidR="003D0782" w:rsidRPr="00131B7F">
        <w:rPr>
          <w:rStyle w:val="normaltextrun"/>
          <w:rFonts w:ascii="Arial" w:hAnsi="Arial" w:cs="Arial"/>
          <w:sz w:val="18"/>
          <w:szCs w:val="18"/>
          <w:shd w:val="clear" w:color="auto" w:fill="FFFFFF"/>
        </w:rPr>
        <w:t xml:space="preserve">. You must accept full responsibility for </w:t>
      </w:r>
      <w:r w:rsidR="00E94F9D" w:rsidRPr="00131B7F">
        <w:rPr>
          <w:rStyle w:val="normaltextrun"/>
          <w:rFonts w:ascii="Arial" w:hAnsi="Arial" w:cs="Arial"/>
          <w:sz w:val="18"/>
          <w:szCs w:val="18"/>
          <w:shd w:val="clear" w:color="auto" w:fill="FFFFFF"/>
        </w:rPr>
        <w:t xml:space="preserve">all </w:t>
      </w:r>
      <w:r w:rsidR="00241A7D" w:rsidRPr="00131B7F">
        <w:rPr>
          <w:rStyle w:val="normaltextrun"/>
          <w:rFonts w:ascii="Arial" w:hAnsi="Arial" w:cs="Arial"/>
          <w:sz w:val="18"/>
          <w:szCs w:val="18"/>
          <w:shd w:val="clear" w:color="auto" w:fill="FFFFFF"/>
        </w:rPr>
        <w:t>your</w:t>
      </w:r>
      <w:r w:rsidR="00E94F9D" w:rsidRPr="00131B7F">
        <w:rPr>
          <w:rStyle w:val="normaltextrun"/>
          <w:rFonts w:ascii="Arial" w:hAnsi="Arial" w:cs="Arial"/>
          <w:sz w:val="18"/>
          <w:szCs w:val="18"/>
          <w:shd w:val="clear" w:color="auto" w:fill="FFFFFF"/>
        </w:rPr>
        <w:t xml:space="preserve"> funded</w:t>
      </w:r>
      <w:r w:rsidR="00241A7D" w:rsidRPr="00131B7F">
        <w:rPr>
          <w:rStyle w:val="normaltextrun"/>
          <w:rFonts w:ascii="Arial" w:hAnsi="Arial" w:cs="Arial"/>
          <w:sz w:val="18"/>
          <w:szCs w:val="18"/>
          <w:shd w:val="clear" w:color="auto" w:fill="FFFFFF"/>
        </w:rPr>
        <w:t xml:space="preserve"> activities and the </w:t>
      </w:r>
      <w:r w:rsidR="003D0782" w:rsidRPr="00131B7F">
        <w:rPr>
          <w:rStyle w:val="normaltextrun"/>
          <w:rFonts w:ascii="Arial" w:hAnsi="Arial" w:cs="Arial"/>
          <w:sz w:val="18"/>
          <w:szCs w:val="18"/>
          <w:shd w:val="clear" w:color="auto" w:fill="FFFFFF"/>
        </w:rPr>
        <w:t xml:space="preserve">safety </w:t>
      </w:r>
      <w:r w:rsidR="006214F8" w:rsidRPr="00131B7F">
        <w:rPr>
          <w:rStyle w:val="normaltextrun"/>
          <w:rFonts w:ascii="Arial" w:hAnsi="Arial" w:cs="Arial"/>
          <w:sz w:val="18"/>
          <w:szCs w:val="18"/>
          <w:shd w:val="clear" w:color="auto" w:fill="FFFFFF"/>
        </w:rPr>
        <w:t xml:space="preserve">and well-being </w:t>
      </w:r>
      <w:r w:rsidR="003D0782" w:rsidRPr="00131B7F">
        <w:rPr>
          <w:rStyle w:val="normaltextrun"/>
          <w:rFonts w:ascii="Arial" w:hAnsi="Arial" w:cs="Arial"/>
          <w:sz w:val="18"/>
          <w:szCs w:val="18"/>
          <w:shd w:val="clear" w:color="auto" w:fill="FFFFFF"/>
        </w:rPr>
        <w:t xml:space="preserve">of the participants, </w:t>
      </w:r>
      <w:r w:rsidR="00241A7D" w:rsidRPr="00131B7F">
        <w:rPr>
          <w:rStyle w:val="normaltextrun"/>
          <w:rFonts w:ascii="Arial" w:hAnsi="Arial" w:cs="Arial"/>
          <w:sz w:val="18"/>
          <w:szCs w:val="18"/>
          <w:shd w:val="clear" w:color="auto" w:fill="FFFFFF"/>
        </w:rPr>
        <w:t>staff, volunteers</w:t>
      </w:r>
      <w:r w:rsidR="00E94F9D" w:rsidRPr="00131B7F">
        <w:rPr>
          <w:rStyle w:val="normaltextrun"/>
          <w:rFonts w:ascii="Arial" w:hAnsi="Arial" w:cs="Arial"/>
          <w:sz w:val="18"/>
          <w:szCs w:val="18"/>
          <w:shd w:val="clear" w:color="auto" w:fill="FFFFFF"/>
        </w:rPr>
        <w:t>, equipment, premises</w:t>
      </w:r>
      <w:r w:rsidR="003D0782" w:rsidRPr="00131B7F">
        <w:rPr>
          <w:rStyle w:val="normaltextrun"/>
          <w:rFonts w:ascii="Arial" w:hAnsi="Arial" w:cs="Arial"/>
          <w:sz w:val="18"/>
          <w:szCs w:val="18"/>
          <w:shd w:val="clear" w:color="auto" w:fill="FFFFFF"/>
        </w:rPr>
        <w:t xml:space="preserve"> or project location</w:t>
      </w:r>
    </w:p>
    <w:p w14:paraId="4252FC29" w14:textId="427F75F8" w:rsidR="00561C1F" w:rsidRPr="00131B7F" w:rsidRDefault="00561C1F" w:rsidP="00561C1F">
      <w:pPr>
        <w:spacing w:line="276" w:lineRule="auto"/>
        <w:rPr>
          <w:rFonts w:ascii="Arial" w:hAnsi="Arial" w:cs="Arial"/>
          <w:sz w:val="18"/>
          <w:szCs w:val="18"/>
        </w:rPr>
      </w:pPr>
      <w:r w:rsidRPr="00131B7F">
        <w:rPr>
          <w:rFonts w:ascii="Arial" w:hAnsi="Arial" w:cs="Arial"/>
          <w:b/>
          <w:bCs/>
          <w:sz w:val="18"/>
          <w:szCs w:val="18"/>
        </w:rPr>
        <w:t>Q. Can we u</w:t>
      </w:r>
      <w:r w:rsidR="00FE6073" w:rsidRPr="00131B7F">
        <w:rPr>
          <w:rFonts w:ascii="Arial" w:hAnsi="Arial" w:cs="Arial"/>
          <w:b/>
          <w:bCs/>
          <w:sz w:val="18"/>
          <w:szCs w:val="18"/>
        </w:rPr>
        <w:t xml:space="preserve">se </w:t>
      </w:r>
      <w:r w:rsidRPr="00131B7F">
        <w:rPr>
          <w:rFonts w:ascii="Arial" w:hAnsi="Arial" w:cs="Arial"/>
          <w:b/>
          <w:bCs/>
          <w:sz w:val="18"/>
          <w:szCs w:val="18"/>
        </w:rPr>
        <w:t>the funding to maintain an existing project?</w:t>
      </w:r>
      <w:r w:rsidRPr="00131B7F">
        <w:rPr>
          <w:rFonts w:ascii="Arial" w:hAnsi="Arial" w:cs="Arial"/>
          <w:sz w:val="18"/>
          <w:szCs w:val="18"/>
        </w:rPr>
        <w:t xml:space="preserve"> Yes, </w:t>
      </w:r>
      <w:r w:rsidR="00CF374A" w:rsidRPr="00131B7F">
        <w:rPr>
          <w:rFonts w:ascii="Arial" w:hAnsi="Arial" w:cs="Arial"/>
          <w:sz w:val="18"/>
          <w:szCs w:val="18"/>
        </w:rPr>
        <w:t>if</w:t>
      </w:r>
      <w:r w:rsidRPr="00131B7F">
        <w:rPr>
          <w:rFonts w:ascii="Arial" w:hAnsi="Arial" w:cs="Arial"/>
          <w:sz w:val="18"/>
          <w:szCs w:val="18"/>
        </w:rPr>
        <w:t xml:space="preserve"> the existing </w:t>
      </w:r>
      <w:r w:rsidR="00A71540" w:rsidRPr="00131B7F">
        <w:rPr>
          <w:rFonts w:ascii="Arial" w:hAnsi="Arial" w:cs="Arial"/>
          <w:sz w:val="18"/>
          <w:szCs w:val="18"/>
        </w:rPr>
        <w:t>project</w:t>
      </w:r>
      <w:r w:rsidRPr="00131B7F">
        <w:rPr>
          <w:rFonts w:ascii="Arial" w:hAnsi="Arial" w:cs="Arial"/>
          <w:sz w:val="18"/>
          <w:szCs w:val="18"/>
        </w:rPr>
        <w:t xml:space="preserve"> is already being successfully delivered and</w:t>
      </w:r>
      <w:r w:rsidR="00DF325F" w:rsidRPr="00131B7F">
        <w:rPr>
          <w:rFonts w:ascii="Arial" w:hAnsi="Arial" w:cs="Arial"/>
          <w:sz w:val="18"/>
          <w:szCs w:val="18"/>
        </w:rPr>
        <w:t xml:space="preserve"> </w:t>
      </w:r>
      <w:r w:rsidR="00A71540" w:rsidRPr="00131B7F">
        <w:rPr>
          <w:rFonts w:ascii="Arial" w:hAnsi="Arial" w:cs="Arial"/>
          <w:sz w:val="18"/>
          <w:szCs w:val="18"/>
        </w:rPr>
        <w:t xml:space="preserve">you want to </w:t>
      </w:r>
      <w:r w:rsidRPr="00131B7F">
        <w:rPr>
          <w:rFonts w:ascii="Arial" w:hAnsi="Arial" w:cs="Arial"/>
          <w:sz w:val="18"/>
          <w:szCs w:val="18"/>
        </w:rPr>
        <w:t xml:space="preserve">extend and upscale its offering </w:t>
      </w:r>
      <w:r w:rsidR="00382BB0" w:rsidRPr="00131B7F">
        <w:rPr>
          <w:rFonts w:ascii="Arial" w:hAnsi="Arial" w:cs="Arial"/>
          <w:sz w:val="18"/>
          <w:szCs w:val="18"/>
          <w:u w:val="single"/>
        </w:rPr>
        <w:t>AND</w:t>
      </w:r>
      <w:r w:rsidRPr="00131B7F">
        <w:rPr>
          <w:rFonts w:ascii="Arial" w:hAnsi="Arial" w:cs="Arial"/>
          <w:sz w:val="18"/>
          <w:szCs w:val="18"/>
        </w:rPr>
        <w:t xml:space="preserve"> improve its reach and inclusivity for potential beneficiaries</w:t>
      </w:r>
      <w:r w:rsidR="00EA39C7">
        <w:rPr>
          <w:rFonts w:ascii="Arial" w:hAnsi="Arial" w:cs="Arial"/>
          <w:sz w:val="18"/>
          <w:szCs w:val="18"/>
        </w:rPr>
        <w:t xml:space="preserve">. </w:t>
      </w:r>
      <w:r w:rsidR="00EA39C7" w:rsidRPr="00EA39C7">
        <w:rPr>
          <w:rFonts w:ascii="Arial" w:hAnsi="Arial" w:cs="Arial"/>
          <w:sz w:val="18"/>
          <w:szCs w:val="18"/>
        </w:rPr>
        <w:t>Groups who have previously had funding from Community Plus</w:t>
      </w:r>
      <w:r w:rsidR="00B87689">
        <w:rPr>
          <w:rFonts w:ascii="Arial" w:hAnsi="Arial" w:cs="Arial"/>
          <w:sz w:val="18"/>
          <w:szCs w:val="18"/>
        </w:rPr>
        <w:t xml:space="preserve"> </w:t>
      </w:r>
      <w:r w:rsidR="00EA39C7" w:rsidRPr="00EA39C7">
        <w:rPr>
          <w:rFonts w:ascii="Arial" w:hAnsi="Arial" w:cs="Arial"/>
          <w:sz w:val="18"/>
          <w:szCs w:val="18"/>
        </w:rPr>
        <w:t>cannot apply for a grant for the same project. This is due to limited funding</w:t>
      </w:r>
      <w:r w:rsidR="00B87689">
        <w:rPr>
          <w:rFonts w:ascii="Arial" w:hAnsi="Arial" w:cs="Arial"/>
          <w:sz w:val="18"/>
          <w:szCs w:val="18"/>
        </w:rPr>
        <w:t xml:space="preserve"> being </w:t>
      </w:r>
      <w:r w:rsidR="00EA39C7" w:rsidRPr="00EA39C7">
        <w:rPr>
          <w:rFonts w:ascii="Arial" w:hAnsi="Arial" w:cs="Arial"/>
          <w:sz w:val="18"/>
          <w:szCs w:val="18"/>
        </w:rPr>
        <w:t>available, increas</w:t>
      </w:r>
      <w:r w:rsidR="00B87689">
        <w:rPr>
          <w:rFonts w:ascii="Arial" w:hAnsi="Arial" w:cs="Arial"/>
          <w:sz w:val="18"/>
          <w:szCs w:val="18"/>
        </w:rPr>
        <w:t>ed</w:t>
      </w:r>
      <w:r w:rsidR="00EA39C7" w:rsidRPr="00EA39C7">
        <w:rPr>
          <w:rFonts w:ascii="Arial" w:hAnsi="Arial" w:cs="Arial"/>
          <w:sz w:val="18"/>
          <w:szCs w:val="18"/>
        </w:rPr>
        <w:t xml:space="preserve"> demand and the ethos of the Fund being to encourage</w:t>
      </w:r>
      <w:r w:rsidR="00680893">
        <w:rPr>
          <w:rFonts w:ascii="Arial" w:hAnsi="Arial" w:cs="Arial"/>
          <w:sz w:val="18"/>
          <w:szCs w:val="18"/>
        </w:rPr>
        <w:t xml:space="preserve"> and</w:t>
      </w:r>
      <w:r w:rsidR="00EA39C7" w:rsidRPr="00EA39C7">
        <w:rPr>
          <w:rFonts w:ascii="Arial" w:hAnsi="Arial" w:cs="Arial"/>
          <w:sz w:val="18"/>
          <w:szCs w:val="18"/>
        </w:rPr>
        <w:t xml:space="preserve"> develop </w:t>
      </w:r>
      <w:r w:rsidR="00FB49D1">
        <w:rPr>
          <w:rFonts w:ascii="Arial" w:hAnsi="Arial" w:cs="Arial"/>
          <w:sz w:val="18"/>
          <w:szCs w:val="18"/>
        </w:rPr>
        <w:t xml:space="preserve">new </w:t>
      </w:r>
      <w:r w:rsidR="00EA39C7" w:rsidRPr="00EA39C7">
        <w:rPr>
          <w:rFonts w:ascii="Arial" w:hAnsi="Arial" w:cs="Arial"/>
          <w:sz w:val="18"/>
          <w:szCs w:val="18"/>
        </w:rPr>
        <w:t>community activity</w:t>
      </w:r>
    </w:p>
    <w:p w14:paraId="4BAEDF6B" w14:textId="61E03CF3" w:rsidR="008A03DB" w:rsidRPr="00131B7F" w:rsidRDefault="002E4BBB" w:rsidP="00EA2168">
      <w:pPr>
        <w:spacing w:line="276" w:lineRule="auto"/>
        <w:rPr>
          <w:rStyle w:val="normaltextrun"/>
          <w:rFonts w:ascii="Arial" w:hAnsi="Arial" w:cs="Arial"/>
          <w:sz w:val="18"/>
          <w:szCs w:val="18"/>
        </w:rPr>
      </w:pPr>
      <w:r w:rsidRPr="00131B7F">
        <w:rPr>
          <w:rFonts w:ascii="Arial" w:hAnsi="Arial" w:cs="Arial"/>
          <w:b/>
          <w:bCs/>
          <w:sz w:val="18"/>
          <w:szCs w:val="18"/>
        </w:rPr>
        <w:t>Q. Do people taking part in our project</w:t>
      </w:r>
      <w:r w:rsidR="00D44247" w:rsidRPr="00131B7F">
        <w:rPr>
          <w:rFonts w:ascii="Arial" w:hAnsi="Arial" w:cs="Arial"/>
          <w:b/>
          <w:bCs/>
          <w:sz w:val="18"/>
          <w:szCs w:val="18"/>
        </w:rPr>
        <w:t xml:space="preserve"> </w:t>
      </w:r>
      <w:r w:rsidR="00AC113B" w:rsidRPr="00131B7F">
        <w:rPr>
          <w:rFonts w:ascii="Arial" w:hAnsi="Arial" w:cs="Arial"/>
          <w:b/>
          <w:bCs/>
          <w:sz w:val="18"/>
          <w:szCs w:val="18"/>
        </w:rPr>
        <w:t>delivery</w:t>
      </w:r>
      <w:r w:rsidR="00D44247" w:rsidRPr="00131B7F">
        <w:rPr>
          <w:rFonts w:ascii="Arial" w:hAnsi="Arial" w:cs="Arial"/>
          <w:b/>
          <w:bCs/>
          <w:sz w:val="18"/>
          <w:szCs w:val="18"/>
        </w:rPr>
        <w:t xml:space="preserve"> need DBS checks?</w:t>
      </w:r>
      <w:r w:rsidR="00EA2168" w:rsidRPr="00131B7F">
        <w:rPr>
          <w:rFonts w:ascii="Arial" w:hAnsi="Arial" w:cs="Arial"/>
          <w:sz w:val="18"/>
          <w:szCs w:val="18"/>
        </w:rPr>
        <w:t xml:space="preserve"> </w:t>
      </w:r>
      <w:r w:rsidR="00D44247" w:rsidRPr="00131B7F">
        <w:rPr>
          <w:rStyle w:val="normaltextrun"/>
          <w:rFonts w:ascii="Arial" w:hAnsi="Arial" w:cs="Arial"/>
          <w:sz w:val="18"/>
          <w:szCs w:val="18"/>
        </w:rPr>
        <w:t>Yes.</w:t>
      </w:r>
      <w:r w:rsidR="008A03DB" w:rsidRPr="00131B7F">
        <w:rPr>
          <w:rStyle w:val="normaltextrun"/>
          <w:rFonts w:ascii="Arial" w:hAnsi="Arial" w:cs="Arial"/>
          <w:sz w:val="18"/>
          <w:szCs w:val="18"/>
        </w:rPr>
        <w:t xml:space="preserve"> You need to be able to show us proof of valid </w:t>
      </w:r>
      <w:r w:rsidR="009E6266" w:rsidRPr="00131B7F">
        <w:rPr>
          <w:rStyle w:val="normaltextrun"/>
          <w:rFonts w:ascii="Arial" w:hAnsi="Arial" w:cs="Arial"/>
          <w:sz w:val="18"/>
          <w:szCs w:val="18"/>
        </w:rPr>
        <w:t xml:space="preserve">and appropriate </w:t>
      </w:r>
      <w:r w:rsidR="008A03DB" w:rsidRPr="00131B7F">
        <w:rPr>
          <w:rStyle w:val="normaltextrun"/>
          <w:rFonts w:ascii="Arial" w:hAnsi="Arial" w:cs="Arial"/>
          <w:sz w:val="18"/>
          <w:szCs w:val="18"/>
        </w:rPr>
        <w:t xml:space="preserve">DBS checks for </w:t>
      </w:r>
      <w:r w:rsidR="008A03DB" w:rsidRPr="00131B7F">
        <w:rPr>
          <w:rStyle w:val="normaltextrun"/>
          <w:rFonts w:ascii="Arial" w:hAnsi="Arial" w:cs="Arial"/>
          <w:sz w:val="18"/>
          <w:szCs w:val="18"/>
          <w:u w:val="single"/>
        </w:rPr>
        <w:t>a</w:t>
      </w:r>
      <w:r w:rsidR="006B7A06" w:rsidRPr="00131B7F">
        <w:rPr>
          <w:rStyle w:val="normaltextrun"/>
          <w:rFonts w:ascii="Arial" w:hAnsi="Arial" w:cs="Arial"/>
          <w:sz w:val="18"/>
          <w:szCs w:val="18"/>
          <w:u w:val="single"/>
        </w:rPr>
        <w:t>nyone</w:t>
      </w:r>
      <w:r w:rsidR="006B7A06" w:rsidRPr="00131B7F">
        <w:rPr>
          <w:rStyle w:val="normaltextrun"/>
          <w:rFonts w:ascii="Arial" w:hAnsi="Arial" w:cs="Arial"/>
          <w:sz w:val="18"/>
          <w:szCs w:val="18"/>
        </w:rPr>
        <w:t xml:space="preserve"> involved in your project</w:t>
      </w:r>
      <w:r w:rsidR="00947959" w:rsidRPr="00131B7F">
        <w:rPr>
          <w:rStyle w:val="normaltextrun"/>
          <w:rFonts w:ascii="Arial" w:hAnsi="Arial" w:cs="Arial"/>
          <w:sz w:val="18"/>
          <w:szCs w:val="18"/>
        </w:rPr>
        <w:t>, paid or voluntary</w:t>
      </w:r>
      <w:r w:rsidR="008A03DB" w:rsidRPr="00131B7F">
        <w:rPr>
          <w:rStyle w:val="normaltextrun"/>
          <w:rFonts w:ascii="Arial" w:hAnsi="Arial" w:cs="Arial"/>
          <w:sz w:val="18"/>
          <w:szCs w:val="18"/>
        </w:rPr>
        <w:t xml:space="preserve">. It will need to be an </w:t>
      </w:r>
      <w:r w:rsidR="008A03DB" w:rsidRPr="00131B7F">
        <w:rPr>
          <w:rStyle w:val="normaltextrun"/>
          <w:rFonts w:ascii="Arial" w:hAnsi="Arial" w:cs="Arial"/>
          <w:i/>
          <w:iCs/>
          <w:sz w:val="18"/>
          <w:szCs w:val="18"/>
        </w:rPr>
        <w:t>Enhanced</w:t>
      </w:r>
      <w:r w:rsidR="008A03DB" w:rsidRPr="00131B7F">
        <w:rPr>
          <w:rStyle w:val="normaltextrun"/>
          <w:rFonts w:ascii="Arial" w:hAnsi="Arial" w:cs="Arial"/>
          <w:sz w:val="18"/>
          <w:szCs w:val="18"/>
        </w:rPr>
        <w:t xml:space="preserve"> </w:t>
      </w:r>
      <w:r w:rsidR="00475B0D" w:rsidRPr="00131B7F">
        <w:rPr>
          <w:rStyle w:val="normaltextrun"/>
          <w:rFonts w:ascii="Arial" w:hAnsi="Arial" w:cs="Arial"/>
          <w:sz w:val="18"/>
          <w:szCs w:val="18"/>
        </w:rPr>
        <w:t xml:space="preserve">DBS check for anyone who could </w:t>
      </w:r>
      <w:r w:rsidR="00966AD4" w:rsidRPr="00131B7F">
        <w:rPr>
          <w:rStyle w:val="normaltextrun"/>
          <w:rFonts w:ascii="Arial" w:hAnsi="Arial" w:cs="Arial"/>
          <w:sz w:val="18"/>
          <w:szCs w:val="18"/>
        </w:rPr>
        <w:t>encounter</w:t>
      </w:r>
      <w:r w:rsidR="00475B0D" w:rsidRPr="00131B7F">
        <w:rPr>
          <w:rStyle w:val="normaltextrun"/>
          <w:rFonts w:ascii="Arial" w:hAnsi="Arial" w:cs="Arial"/>
          <w:sz w:val="18"/>
          <w:szCs w:val="18"/>
        </w:rPr>
        <w:t xml:space="preserve"> under 18s or vulnerable adults </w:t>
      </w:r>
      <w:r w:rsidR="0092340C" w:rsidRPr="00131B7F">
        <w:rPr>
          <w:rStyle w:val="normaltextrun"/>
          <w:rFonts w:ascii="Arial" w:hAnsi="Arial" w:cs="Arial"/>
          <w:sz w:val="18"/>
          <w:szCs w:val="18"/>
        </w:rPr>
        <w:t>as part of the funded project</w:t>
      </w:r>
    </w:p>
    <w:bookmarkEnd w:id="0"/>
    <w:p w14:paraId="542C4113" w14:textId="1E2FE6F4" w:rsidR="00ED218C" w:rsidRPr="00131B7F" w:rsidRDefault="00AE164A" w:rsidP="00E11AAE">
      <w:pPr>
        <w:spacing w:after="0" w:line="276" w:lineRule="auto"/>
        <w:rPr>
          <w:rFonts w:ascii="Arial" w:eastAsia="Calibri" w:hAnsi="Arial" w:cs="Arial"/>
          <w:sz w:val="18"/>
          <w:szCs w:val="18"/>
          <w:lang w:val="en-GB"/>
        </w:rPr>
      </w:pPr>
      <w:r w:rsidRPr="00131B7F">
        <w:rPr>
          <w:rFonts w:ascii="Arial" w:eastAsia="Calibri" w:hAnsi="Arial" w:cs="Arial"/>
          <w:b/>
          <w:bCs/>
          <w:sz w:val="18"/>
          <w:szCs w:val="18"/>
          <w:lang w:val="en-GB"/>
        </w:rPr>
        <w:t xml:space="preserve">Q. How do the funding Panels work? </w:t>
      </w:r>
      <w:r w:rsidRPr="00131B7F">
        <w:rPr>
          <w:rFonts w:ascii="Arial" w:eastAsia="Calibri" w:hAnsi="Arial" w:cs="Arial"/>
          <w:sz w:val="18"/>
          <w:szCs w:val="18"/>
          <w:lang w:val="en-GB"/>
        </w:rPr>
        <w:t>Eligible bids are considered by two Panels of Council managers, VCS representatives and other partners. Panel is chaired by a Community Plus Service Manager and attended by VCS representatives and team managers. Large</w:t>
      </w:r>
      <w:r w:rsidR="00E2534D">
        <w:rPr>
          <w:rFonts w:ascii="Arial" w:eastAsia="Calibri" w:hAnsi="Arial" w:cs="Arial"/>
          <w:sz w:val="18"/>
          <w:szCs w:val="18"/>
          <w:lang w:val="en-GB"/>
        </w:rPr>
        <w:t xml:space="preserve">r </w:t>
      </w:r>
      <w:r w:rsidRPr="00131B7F">
        <w:rPr>
          <w:rFonts w:ascii="Arial" w:eastAsia="Calibri" w:hAnsi="Arial" w:cs="Arial"/>
          <w:sz w:val="18"/>
          <w:szCs w:val="18"/>
          <w:lang w:val="en-GB"/>
        </w:rPr>
        <w:t>Panel</w:t>
      </w:r>
      <w:r w:rsidR="00E2534D">
        <w:rPr>
          <w:rFonts w:ascii="Arial" w:eastAsia="Calibri" w:hAnsi="Arial" w:cs="Arial"/>
          <w:sz w:val="18"/>
          <w:szCs w:val="18"/>
          <w:lang w:val="en-GB"/>
        </w:rPr>
        <w:t>s</w:t>
      </w:r>
      <w:r w:rsidRPr="00131B7F">
        <w:rPr>
          <w:rFonts w:ascii="Arial" w:eastAsia="Calibri" w:hAnsi="Arial" w:cs="Arial"/>
          <w:sz w:val="18"/>
          <w:szCs w:val="18"/>
          <w:lang w:val="en-GB"/>
        </w:rPr>
        <w:t xml:space="preserve"> </w:t>
      </w:r>
      <w:r w:rsidR="00E2534D">
        <w:rPr>
          <w:rFonts w:ascii="Arial" w:eastAsia="Calibri" w:hAnsi="Arial" w:cs="Arial"/>
          <w:sz w:val="18"/>
          <w:szCs w:val="18"/>
          <w:lang w:val="en-GB"/>
        </w:rPr>
        <w:t>are</w:t>
      </w:r>
      <w:r w:rsidRPr="00131B7F">
        <w:rPr>
          <w:rFonts w:ascii="Arial" w:eastAsia="Calibri" w:hAnsi="Arial" w:cs="Arial"/>
          <w:sz w:val="18"/>
          <w:szCs w:val="18"/>
          <w:lang w:val="en-GB"/>
        </w:rPr>
        <w:t xml:space="preserve"> chaired by Head of Local Integrated Partnerships and attended by VCS representatives and service managers. After Panel, we contact you, usually within a few working days, to let you know if you have been successful or not</w:t>
      </w:r>
      <w:r w:rsidR="00ED218C" w:rsidRPr="00131B7F">
        <w:rPr>
          <w:rFonts w:ascii="Arial" w:eastAsia="Calibri" w:hAnsi="Arial" w:cs="Arial"/>
          <w:sz w:val="18"/>
          <w:szCs w:val="18"/>
          <w:lang w:val="en-GB"/>
        </w:rPr>
        <w:br/>
      </w:r>
    </w:p>
    <w:p w14:paraId="6C31BF93" w14:textId="04E5F477" w:rsidR="00F00475" w:rsidRPr="00131B7F" w:rsidRDefault="00F00475" w:rsidP="00EA2168">
      <w:pPr>
        <w:spacing w:line="276" w:lineRule="auto"/>
        <w:rPr>
          <w:rFonts w:ascii="Arial" w:hAnsi="Arial" w:cs="Arial"/>
          <w:sz w:val="18"/>
          <w:szCs w:val="18"/>
        </w:rPr>
      </w:pPr>
      <w:r w:rsidRPr="00131B7F">
        <w:rPr>
          <w:rFonts w:ascii="Arial" w:hAnsi="Arial" w:cs="Arial"/>
          <w:b/>
          <w:bCs/>
          <w:sz w:val="18"/>
          <w:szCs w:val="18"/>
        </w:rPr>
        <w:t xml:space="preserve">Q. </w:t>
      </w:r>
      <w:r w:rsidR="002F6F59" w:rsidRPr="00131B7F">
        <w:rPr>
          <w:rFonts w:ascii="Arial" w:hAnsi="Arial" w:cs="Arial"/>
          <w:b/>
          <w:bCs/>
          <w:sz w:val="18"/>
          <w:szCs w:val="18"/>
        </w:rPr>
        <w:t xml:space="preserve">Can </w:t>
      </w:r>
      <w:r w:rsidR="001E66F7" w:rsidRPr="00131B7F">
        <w:rPr>
          <w:rFonts w:ascii="Arial" w:hAnsi="Arial" w:cs="Arial"/>
          <w:b/>
          <w:bCs/>
          <w:sz w:val="18"/>
          <w:szCs w:val="18"/>
        </w:rPr>
        <w:t xml:space="preserve">we </w:t>
      </w:r>
      <w:r w:rsidR="002F6F59" w:rsidRPr="00131B7F">
        <w:rPr>
          <w:rFonts w:ascii="Arial" w:hAnsi="Arial" w:cs="Arial"/>
          <w:b/>
          <w:bCs/>
          <w:sz w:val="18"/>
          <w:szCs w:val="18"/>
        </w:rPr>
        <w:t xml:space="preserve">use the </w:t>
      </w:r>
      <w:r w:rsidR="008F6B2D" w:rsidRPr="00131B7F">
        <w:rPr>
          <w:rFonts w:ascii="Arial" w:hAnsi="Arial" w:cs="Arial"/>
          <w:b/>
          <w:bCs/>
          <w:sz w:val="18"/>
          <w:szCs w:val="18"/>
        </w:rPr>
        <w:t>CPF</w:t>
      </w:r>
      <w:r w:rsidR="002F6F59" w:rsidRPr="00131B7F">
        <w:rPr>
          <w:rFonts w:ascii="Arial" w:hAnsi="Arial" w:cs="Arial"/>
          <w:b/>
          <w:bCs/>
          <w:sz w:val="18"/>
          <w:szCs w:val="18"/>
        </w:rPr>
        <w:t xml:space="preserve"> money for other activities?</w:t>
      </w:r>
      <w:r w:rsidR="00EA2168" w:rsidRPr="00131B7F">
        <w:rPr>
          <w:rFonts w:ascii="Arial" w:hAnsi="Arial" w:cs="Arial"/>
          <w:sz w:val="18"/>
          <w:szCs w:val="18"/>
        </w:rPr>
        <w:t xml:space="preserve"> </w:t>
      </w:r>
      <w:r w:rsidRPr="00131B7F">
        <w:rPr>
          <w:rFonts w:ascii="Arial" w:hAnsi="Arial" w:cs="Arial"/>
          <w:sz w:val="18"/>
          <w:szCs w:val="18"/>
        </w:rPr>
        <w:t>No, funding only covers costs directly associated with the project in your bid</w:t>
      </w:r>
      <w:r w:rsidR="00DE5A20" w:rsidRPr="00131B7F">
        <w:rPr>
          <w:rFonts w:ascii="Arial" w:hAnsi="Arial" w:cs="Arial"/>
          <w:sz w:val="18"/>
          <w:szCs w:val="18"/>
        </w:rPr>
        <w:t>. If your</w:t>
      </w:r>
      <w:r w:rsidR="00A90EBC" w:rsidRPr="00131B7F">
        <w:rPr>
          <w:rFonts w:ascii="Arial" w:hAnsi="Arial" w:cs="Arial"/>
          <w:sz w:val="18"/>
          <w:szCs w:val="18"/>
        </w:rPr>
        <w:t xml:space="preserve"> project</w:t>
      </w:r>
      <w:r w:rsidR="00DE5A20" w:rsidRPr="00131B7F">
        <w:rPr>
          <w:rFonts w:ascii="Arial" w:hAnsi="Arial" w:cs="Arial"/>
          <w:sz w:val="18"/>
          <w:szCs w:val="18"/>
        </w:rPr>
        <w:t xml:space="preserve"> aims or outcomes change significantly</w:t>
      </w:r>
      <w:r w:rsidR="0066287F" w:rsidRPr="00131B7F">
        <w:rPr>
          <w:rFonts w:ascii="Arial" w:hAnsi="Arial" w:cs="Arial"/>
          <w:sz w:val="18"/>
          <w:szCs w:val="18"/>
        </w:rPr>
        <w:t>, you</w:t>
      </w:r>
      <w:r w:rsidR="00D92617" w:rsidRPr="00131B7F">
        <w:rPr>
          <w:rFonts w:ascii="Arial" w:hAnsi="Arial" w:cs="Arial"/>
          <w:sz w:val="18"/>
          <w:szCs w:val="18"/>
        </w:rPr>
        <w:t xml:space="preserve"> must</w:t>
      </w:r>
      <w:r w:rsidR="0066287F" w:rsidRPr="00131B7F">
        <w:rPr>
          <w:rFonts w:ascii="Arial" w:hAnsi="Arial" w:cs="Arial"/>
          <w:sz w:val="18"/>
          <w:szCs w:val="18"/>
        </w:rPr>
        <w:t xml:space="preserve"> return to Panel with a new </w:t>
      </w:r>
      <w:r w:rsidR="00D92617" w:rsidRPr="00131B7F">
        <w:rPr>
          <w:rFonts w:ascii="Arial" w:hAnsi="Arial" w:cs="Arial"/>
          <w:sz w:val="18"/>
          <w:szCs w:val="18"/>
        </w:rPr>
        <w:t>bid</w:t>
      </w:r>
    </w:p>
    <w:p w14:paraId="04153FD0" w14:textId="139E2D9E" w:rsidR="009D0CE9" w:rsidRPr="00131B7F" w:rsidRDefault="009D0CE9" w:rsidP="00EA2168">
      <w:pPr>
        <w:spacing w:line="276" w:lineRule="auto"/>
        <w:rPr>
          <w:rFonts w:ascii="Arial" w:eastAsia="Calibri" w:hAnsi="Arial" w:cs="Arial"/>
          <w:sz w:val="18"/>
          <w:szCs w:val="18"/>
        </w:rPr>
      </w:pPr>
      <w:r w:rsidRPr="00131B7F">
        <w:rPr>
          <w:rFonts w:ascii="Arial" w:eastAsia="Calibri" w:hAnsi="Arial" w:cs="Arial"/>
          <w:b/>
          <w:bCs/>
          <w:sz w:val="18"/>
          <w:szCs w:val="18"/>
        </w:rPr>
        <w:t xml:space="preserve">Q. </w:t>
      </w:r>
      <w:r w:rsidR="00562533" w:rsidRPr="00131B7F">
        <w:rPr>
          <w:rFonts w:ascii="Arial" w:eastAsia="Calibri" w:hAnsi="Arial" w:cs="Arial"/>
          <w:b/>
          <w:bCs/>
          <w:sz w:val="18"/>
          <w:szCs w:val="18"/>
        </w:rPr>
        <w:t xml:space="preserve">Can we include multiple projects in </w:t>
      </w:r>
      <w:r w:rsidR="00DA7CE5" w:rsidRPr="00131B7F">
        <w:rPr>
          <w:rFonts w:ascii="Arial" w:eastAsia="Calibri" w:hAnsi="Arial" w:cs="Arial"/>
          <w:b/>
          <w:bCs/>
          <w:sz w:val="18"/>
          <w:szCs w:val="18"/>
        </w:rPr>
        <w:t>our bid?</w:t>
      </w:r>
      <w:r w:rsidR="00DA7CE5" w:rsidRPr="00131B7F">
        <w:rPr>
          <w:rFonts w:ascii="Arial" w:eastAsia="Calibri" w:hAnsi="Arial" w:cs="Arial"/>
          <w:sz w:val="18"/>
          <w:szCs w:val="18"/>
        </w:rPr>
        <w:t xml:space="preserve"> </w:t>
      </w:r>
      <w:r w:rsidR="00562533" w:rsidRPr="00131B7F">
        <w:rPr>
          <w:rFonts w:ascii="Arial" w:hAnsi="Arial" w:cs="Arial"/>
          <w:sz w:val="18"/>
          <w:szCs w:val="18"/>
        </w:rPr>
        <w:t>No</w:t>
      </w:r>
      <w:r w:rsidR="004617D9" w:rsidRPr="00131B7F">
        <w:rPr>
          <w:rFonts w:ascii="Arial" w:hAnsi="Arial" w:cs="Arial"/>
          <w:sz w:val="18"/>
          <w:szCs w:val="18"/>
        </w:rPr>
        <w:t>, however y</w:t>
      </w:r>
      <w:r w:rsidR="004D23D2" w:rsidRPr="00131B7F">
        <w:rPr>
          <w:rFonts w:ascii="Arial" w:hAnsi="Arial" w:cs="Arial"/>
          <w:sz w:val="18"/>
          <w:szCs w:val="18"/>
        </w:rPr>
        <w:t>ou</w:t>
      </w:r>
      <w:r w:rsidR="00562533" w:rsidRPr="00131B7F">
        <w:rPr>
          <w:rFonts w:ascii="Arial" w:hAnsi="Arial" w:cs="Arial"/>
          <w:sz w:val="18"/>
          <w:szCs w:val="18"/>
        </w:rPr>
        <w:t xml:space="preserve"> can</w:t>
      </w:r>
      <w:r w:rsidR="005F4E62" w:rsidRPr="00131B7F">
        <w:rPr>
          <w:rFonts w:ascii="Arial" w:hAnsi="Arial" w:cs="Arial"/>
          <w:sz w:val="18"/>
          <w:szCs w:val="18"/>
        </w:rPr>
        <w:t xml:space="preserve"> include </w:t>
      </w:r>
      <w:r w:rsidR="00E57924" w:rsidRPr="00131B7F">
        <w:rPr>
          <w:rFonts w:ascii="Arial" w:hAnsi="Arial" w:cs="Arial"/>
          <w:sz w:val="18"/>
          <w:szCs w:val="18"/>
        </w:rPr>
        <w:t xml:space="preserve">more than one </w:t>
      </w:r>
      <w:r w:rsidR="0093171B" w:rsidRPr="00131B7F">
        <w:rPr>
          <w:rFonts w:ascii="Arial" w:hAnsi="Arial" w:cs="Arial"/>
          <w:sz w:val="18"/>
          <w:szCs w:val="18"/>
        </w:rPr>
        <w:t>activity</w:t>
      </w:r>
      <w:r w:rsidR="0005076C" w:rsidRPr="00131B7F">
        <w:rPr>
          <w:rFonts w:ascii="Arial" w:hAnsi="Arial" w:cs="Arial"/>
          <w:sz w:val="18"/>
          <w:szCs w:val="18"/>
        </w:rPr>
        <w:t xml:space="preserve"> </w:t>
      </w:r>
      <w:r w:rsidR="009336A9" w:rsidRPr="00131B7F">
        <w:rPr>
          <w:rFonts w:ascii="Arial" w:hAnsi="Arial" w:cs="Arial"/>
          <w:sz w:val="18"/>
          <w:szCs w:val="18"/>
        </w:rPr>
        <w:t>if</w:t>
      </w:r>
      <w:r w:rsidR="0005076C" w:rsidRPr="00131B7F">
        <w:rPr>
          <w:rFonts w:ascii="Arial" w:hAnsi="Arial" w:cs="Arial"/>
          <w:sz w:val="18"/>
          <w:szCs w:val="18"/>
        </w:rPr>
        <w:t xml:space="preserve"> </w:t>
      </w:r>
      <w:r w:rsidR="0024511B" w:rsidRPr="00131B7F">
        <w:rPr>
          <w:rFonts w:ascii="Arial" w:hAnsi="Arial" w:cs="Arial"/>
          <w:sz w:val="18"/>
          <w:szCs w:val="18"/>
        </w:rPr>
        <w:t xml:space="preserve">you </w:t>
      </w:r>
      <w:r w:rsidR="0083511A" w:rsidRPr="00131B7F">
        <w:rPr>
          <w:rFonts w:ascii="Arial" w:hAnsi="Arial" w:cs="Arial"/>
          <w:sz w:val="18"/>
          <w:szCs w:val="18"/>
        </w:rPr>
        <w:t xml:space="preserve">can suitably </w:t>
      </w:r>
      <w:r w:rsidR="0024511B" w:rsidRPr="00131B7F">
        <w:rPr>
          <w:rFonts w:ascii="Arial" w:hAnsi="Arial" w:cs="Arial"/>
          <w:sz w:val="18"/>
          <w:szCs w:val="18"/>
        </w:rPr>
        <w:t xml:space="preserve">demonstrate </w:t>
      </w:r>
      <w:r w:rsidR="0005076C" w:rsidRPr="00131B7F">
        <w:rPr>
          <w:rFonts w:ascii="Arial" w:hAnsi="Arial" w:cs="Arial"/>
          <w:sz w:val="18"/>
          <w:szCs w:val="18"/>
        </w:rPr>
        <w:t>t</w:t>
      </w:r>
      <w:r w:rsidR="00E57924" w:rsidRPr="00131B7F">
        <w:rPr>
          <w:rFonts w:ascii="Arial" w:hAnsi="Arial" w:cs="Arial"/>
          <w:sz w:val="18"/>
          <w:szCs w:val="18"/>
        </w:rPr>
        <w:t xml:space="preserve">he overall </w:t>
      </w:r>
      <w:r w:rsidR="0093171B" w:rsidRPr="00131B7F">
        <w:rPr>
          <w:rFonts w:ascii="Arial" w:hAnsi="Arial" w:cs="Arial"/>
          <w:sz w:val="18"/>
          <w:szCs w:val="18"/>
        </w:rPr>
        <w:t>bid</w:t>
      </w:r>
      <w:r w:rsidR="00E57924" w:rsidRPr="00131B7F">
        <w:rPr>
          <w:rFonts w:ascii="Arial" w:hAnsi="Arial" w:cs="Arial"/>
          <w:sz w:val="18"/>
          <w:szCs w:val="18"/>
        </w:rPr>
        <w:t xml:space="preserve"> </w:t>
      </w:r>
      <w:r w:rsidR="0005076C" w:rsidRPr="00131B7F">
        <w:rPr>
          <w:rFonts w:ascii="Arial" w:hAnsi="Arial" w:cs="Arial"/>
          <w:sz w:val="18"/>
          <w:szCs w:val="18"/>
        </w:rPr>
        <w:t>has</w:t>
      </w:r>
      <w:r w:rsidR="00E57924" w:rsidRPr="00131B7F">
        <w:rPr>
          <w:rFonts w:ascii="Arial" w:hAnsi="Arial" w:cs="Arial"/>
          <w:sz w:val="18"/>
          <w:szCs w:val="18"/>
        </w:rPr>
        <w:t xml:space="preserve"> a cohesive </w:t>
      </w:r>
      <w:r w:rsidR="004F2EEA" w:rsidRPr="00131B7F">
        <w:rPr>
          <w:rFonts w:ascii="Arial" w:hAnsi="Arial" w:cs="Arial"/>
          <w:sz w:val="18"/>
          <w:szCs w:val="18"/>
        </w:rPr>
        <w:t>theme</w:t>
      </w:r>
      <w:r w:rsidR="00A235C5" w:rsidRPr="00131B7F">
        <w:rPr>
          <w:rFonts w:ascii="Arial" w:hAnsi="Arial" w:cs="Arial"/>
          <w:sz w:val="18"/>
          <w:szCs w:val="18"/>
        </w:rPr>
        <w:t xml:space="preserve"> </w:t>
      </w:r>
      <w:r w:rsidR="004617D9" w:rsidRPr="00131B7F">
        <w:rPr>
          <w:rFonts w:ascii="Arial" w:hAnsi="Arial" w:cs="Arial"/>
          <w:sz w:val="18"/>
          <w:szCs w:val="18"/>
        </w:rPr>
        <w:t xml:space="preserve">and financial structure </w:t>
      </w:r>
      <w:r w:rsidR="00721062" w:rsidRPr="00131B7F">
        <w:rPr>
          <w:rFonts w:ascii="Arial" w:hAnsi="Arial" w:cs="Arial"/>
          <w:sz w:val="18"/>
          <w:szCs w:val="18"/>
        </w:rPr>
        <w:t>and it will be managed as a single project</w:t>
      </w:r>
    </w:p>
    <w:p w14:paraId="70D4EAF1" w14:textId="0C2125DC" w:rsidR="00C038B9" w:rsidRPr="00131B7F" w:rsidRDefault="00C038B9" w:rsidP="00EA2168">
      <w:pPr>
        <w:spacing w:line="276" w:lineRule="auto"/>
        <w:rPr>
          <w:rFonts w:ascii="Arial" w:hAnsi="Arial" w:cs="Arial"/>
          <w:sz w:val="18"/>
          <w:szCs w:val="18"/>
        </w:rPr>
      </w:pPr>
      <w:r w:rsidRPr="00131B7F">
        <w:rPr>
          <w:rFonts w:ascii="Arial" w:eastAsia="Calibri" w:hAnsi="Arial" w:cs="Arial"/>
          <w:b/>
          <w:bCs/>
          <w:sz w:val="18"/>
          <w:szCs w:val="18"/>
        </w:rPr>
        <w:t>Q. When will we get the money?</w:t>
      </w:r>
      <w:r w:rsidR="00EA2168" w:rsidRPr="00131B7F">
        <w:rPr>
          <w:rFonts w:ascii="Arial" w:eastAsia="Calibri" w:hAnsi="Arial" w:cs="Arial"/>
          <w:sz w:val="18"/>
          <w:szCs w:val="18"/>
        </w:rPr>
        <w:t xml:space="preserve"> </w:t>
      </w:r>
      <w:r w:rsidR="00EA2168" w:rsidRPr="00131B7F">
        <w:rPr>
          <w:rFonts w:ascii="Arial" w:hAnsi="Arial" w:cs="Arial"/>
          <w:sz w:val="18"/>
          <w:szCs w:val="18"/>
        </w:rPr>
        <w:t>Gr</w:t>
      </w:r>
      <w:r w:rsidRPr="00131B7F">
        <w:rPr>
          <w:rFonts w:ascii="Arial" w:hAnsi="Arial" w:cs="Arial"/>
          <w:sz w:val="18"/>
          <w:szCs w:val="18"/>
        </w:rPr>
        <w:t xml:space="preserve">ants </w:t>
      </w:r>
      <w:r w:rsidR="00AA3254" w:rsidRPr="00131B7F">
        <w:rPr>
          <w:rFonts w:ascii="Arial" w:hAnsi="Arial" w:cs="Arial"/>
          <w:sz w:val="18"/>
          <w:szCs w:val="18"/>
        </w:rPr>
        <w:t>under</w:t>
      </w:r>
      <w:r w:rsidRPr="00131B7F">
        <w:rPr>
          <w:rFonts w:ascii="Arial" w:hAnsi="Arial" w:cs="Arial"/>
          <w:sz w:val="18"/>
          <w:szCs w:val="18"/>
        </w:rPr>
        <w:t xml:space="preserve"> £5,000 </w:t>
      </w:r>
      <w:r w:rsidR="00EF0F31" w:rsidRPr="00131B7F">
        <w:rPr>
          <w:rFonts w:ascii="Arial" w:hAnsi="Arial" w:cs="Arial"/>
          <w:sz w:val="18"/>
          <w:szCs w:val="18"/>
        </w:rPr>
        <w:t>are</w:t>
      </w:r>
      <w:r w:rsidRPr="00131B7F">
        <w:rPr>
          <w:rFonts w:ascii="Arial" w:hAnsi="Arial" w:cs="Arial"/>
          <w:sz w:val="18"/>
          <w:szCs w:val="18"/>
        </w:rPr>
        <w:t xml:space="preserve"> paid </w:t>
      </w:r>
      <w:r w:rsidR="0041578D" w:rsidRPr="00131B7F">
        <w:rPr>
          <w:rFonts w:ascii="Arial" w:hAnsi="Arial" w:cs="Arial"/>
          <w:sz w:val="18"/>
          <w:szCs w:val="18"/>
        </w:rPr>
        <w:t xml:space="preserve">in full </w:t>
      </w:r>
      <w:r w:rsidRPr="00131B7F">
        <w:rPr>
          <w:rFonts w:ascii="Arial" w:hAnsi="Arial" w:cs="Arial"/>
          <w:sz w:val="18"/>
          <w:szCs w:val="18"/>
        </w:rPr>
        <w:t xml:space="preserve">into your bank account </w:t>
      </w:r>
      <w:r w:rsidR="0041578D" w:rsidRPr="00131B7F">
        <w:rPr>
          <w:rFonts w:ascii="Arial" w:hAnsi="Arial" w:cs="Arial"/>
          <w:sz w:val="18"/>
          <w:szCs w:val="18"/>
        </w:rPr>
        <w:t xml:space="preserve">approximately </w:t>
      </w:r>
      <w:r w:rsidR="00FA1C56" w:rsidRPr="00131B7F">
        <w:rPr>
          <w:rFonts w:ascii="Arial" w:hAnsi="Arial" w:cs="Arial"/>
          <w:sz w:val="18"/>
          <w:szCs w:val="18"/>
        </w:rPr>
        <w:t xml:space="preserve">10 working days after we receive your signed Grant Agreement. </w:t>
      </w:r>
      <w:r w:rsidR="00E2534D">
        <w:rPr>
          <w:rFonts w:ascii="Arial" w:hAnsi="Arial" w:cs="Arial"/>
          <w:sz w:val="18"/>
          <w:szCs w:val="18"/>
        </w:rPr>
        <w:t xml:space="preserve">Any </w:t>
      </w:r>
      <w:r w:rsidR="00FA1C56" w:rsidRPr="00131B7F">
        <w:rPr>
          <w:rFonts w:ascii="Arial" w:hAnsi="Arial" w:cs="Arial"/>
          <w:sz w:val="18"/>
          <w:szCs w:val="18"/>
        </w:rPr>
        <w:t xml:space="preserve">Grants over £5,000 will be paid in </w:t>
      </w:r>
      <w:r w:rsidRPr="00131B7F">
        <w:rPr>
          <w:rFonts w:ascii="Arial" w:hAnsi="Arial" w:cs="Arial"/>
          <w:sz w:val="18"/>
          <w:szCs w:val="18"/>
        </w:rPr>
        <w:t>two instalments; 50%</w:t>
      </w:r>
      <w:r w:rsidR="00D74244" w:rsidRPr="00131B7F">
        <w:rPr>
          <w:rFonts w:ascii="Arial" w:hAnsi="Arial" w:cs="Arial"/>
          <w:sz w:val="18"/>
          <w:szCs w:val="18"/>
        </w:rPr>
        <w:t xml:space="preserve"> </w:t>
      </w:r>
      <w:r w:rsidR="009D3B2C" w:rsidRPr="00131B7F">
        <w:rPr>
          <w:rFonts w:ascii="Arial" w:hAnsi="Arial" w:cs="Arial"/>
          <w:sz w:val="18"/>
          <w:szCs w:val="18"/>
        </w:rPr>
        <w:t xml:space="preserve">up front and </w:t>
      </w:r>
      <w:r w:rsidRPr="00131B7F">
        <w:rPr>
          <w:rFonts w:ascii="Arial" w:hAnsi="Arial" w:cs="Arial"/>
          <w:sz w:val="18"/>
          <w:szCs w:val="18"/>
        </w:rPr>
        <w:t xml:space="preserve">50% </w:t>
      </w:r>
      <w:r w:rsidR="00C32ED4" w:rsidRPr="00131B7F">
        <w:rPr>
          <w:rFonts w:ascii="Arial" w:hAnsi="Arial" w:cs="Arial"/>
          <w:sz w:val="18"/>
          <w:szCs w:val="18"/>
        </w:rPr>
        <w:t>after we</w:t>
      </w:r>
      <w:r w:rsidR="00853617" w:rsidRPr="00131B7F">
        <w:rPr>
          <w:rFonts w:ascii="Arial" w:hAnsi="Arial" w:cs="Arial"/>
          <w:sz w:val="18"/>
          <w:szCs w:val="18"/>
        </w:rPr>
        <w:t xml:space="preserve"> </w:t>
      </w:r>
      <w:r w:rsidR="009D3B2C" w:rsidRPr="00131B7F">
        <w:rPr>
          <w:rFonts w:ascii="Arial" w:hAnsi="Arial" w:cs="Arial"/>
          <w:sz w:val="18"/>
          <w:szCs w:val="18"/>
        </w:rPr>
        <w:t>have received and signed off</w:t>
      </w:r>
      <w:r w:rsidR="00853617" w:rsidRPr="00131B7F">
        <w:rPr>
          <w:rFonts w:ascii="Arial" w:hAnsi="Arial" w:cs="Arial"/>
          <w:sz w:val="18"/>
          <w:szCs w:val="18"/>
        </w:rPr>
        <w:t xml:space="preserve"> with your </w:t>
      </w:r>
      <w:r w:rsidR="00163CDE" w:rsidRPr="00131B7F">
        <w:rPr>
          <w:rFonts w:ascii="Arial" w:hAnsi="Arial" w:cs="Arial"/>
          <w:sz w:val="18"/>
          <w:szCs w:val="18"/>
        </w:rPr>
        <w:t>h</w:t>
      </w:r>
      <w:r w:rsidR="00C32ED4" w:rsidRPr="00131B7F">
        <w:rPr>
          <w:rFonts w:ascii="Arial" w:hAnsi="Arial" w:cs="Arial"/>
          <w:sz w:val="18"/>
          <w:szCs w:val="18"/>
        </w:rPr>
        <w:t xml:space="preserve">alf-way </w:t>
      </w:r>
      <w:r w:rsidR="00163CDE" w:rsidRPr="00131B7F">
        <w:rPr>
          <w:rFonts w:ascii="Arial" w:hAnsi="Arial" w:cs="Arial"/>
          <w:sz w:val="18"/>
          <w:szCs w:val="18"/>
        </w:rPr>
        <w:t>m</w:t>
      </w:r>
      <w:r w:rsidR="00715011" w:rsidRPr="00131B7F">
        <w:rPr>
          <w:rFonts w:ascii="Arial" w:hAnsi="Arial" w:cs="Arial"/>
          <w:sz w:val="18"/>
          <w:szCs w:val="18"/>
        </w:rPr>
        <w:t>onitoring</w:t>
      </w:r>
      <w:r w:rsidR="00744702" w:rsidRPr="00131B7F">
        <w:rPr>
          <w:rFonts w:ascii="Arial" w:hAnsi="Arial" w:cs="Arial"/>
          <w:sz w:val="18"/>
          <w:szCs w:val="18"/>
        </w:rPr>
        <w:t xml:space="preserve">. </w:t>
      </w:r>
    </w:p>
    <w:p w14:paraId="6C69AFE1" w14:textId="6B840CF3" w:rsidR="00C6694D" w:rsidRPr="00131B7F" w:rsidRDefault="0758B9FE" w:rsidP="00EA2168">
      <w:pPr>
        <w:spacing w:line="276" w:lineRule="auto"/>
        <w:rPr>
          <w:rFonts w:ascii="Arial" w:hAnsi="Arial" w:cs="Arial"/>
          <w:sz w:val="18"/>
          <w:szCs w:val="18"/>
        </w:rPr>
      </w:pPr>
      <w:r w:rsidRPr="00131B7F">
        <w:rPr>
          <w:rFonts w:ascii="Arial" w:eastAsia="Calibri" w:hAnsi="Arial" w:cs="Arial"/>
          <w:b/>
          <w:bCs/>
          <w:sz w:val="18"/>
          <w:szCs w:val="18"/>
        </w:rPr>
        <w:t xml:space="preserve">Q. </w:t>
      </w:r>
      <w:r w:rsidR="00E81F30" w:rsidRPr="00131B7F">
        <w:rPr>
          <w:rFonts w:ascii="Arial" w:eastAsia="Calibri" w:hAnsi="Arial" w:cs="Arial"/>
          <w:b/>
          <w:bCs/>
          <w:sz w:val="18"/>
          <w:szCs w:val="18"/>
        </w:rPr>
        <w:t>Will we still receive our 2</w:t>
      </w:r>
      <w:r w:rsidR="00E81F30" w:rsidRPr="00131B7F">
        <w:rPr>
          <w:rFonts w:ascii="Arial" w:eastAsia="Calibri" w:hAnsi="Arial" w:cs="Arial"/>
          <w:b/>
          <w:bCs/>
          <w:sz w:val="18"/>
          <w:szCs w:val="18"/>
          <w:vertAlign w:val="superscript"/>
        </w:rPr>
        <w:t>nd</w:t>
      </w:r>
      <w:r w:rsidR="00E81F30" w:rsidRPr="00131B7F">
        <w:rPr>
          <w:rFonts w:ascii="Arial" w:eastAsia="Calibri" w:hAnsi="Arial" w:cs="Arial"/>
          <w:b/>
          <w:bCs/>
          <w:sz w:val="18"/>
          <w:szCs w:val="18"/>
        </w:rPr>
        <w:t xml:space="preserve"> instalment</w:t>
      </w:r>
      <w:r w:rsidR="00146728" w:rsidRPr="00131B7F">
        <w:rPr>
          <w:rFonts w:ascii="Arial" w:eastAsia="Calibri" w:hAnsi="Arial" w:cs="Arial"/>
          <w:b/>
          <w:bCs/>
          <w:sz w:val="18"/>
          <w:szCs w:val="18"/>
        </w:rPr>
        <w:t xml:space="preserve"> if it falls into the next </w:t>
      </w:r>
      <w:r w:rsidRPr="00131B7F">
        <w:rPr>
          <w:rFonts w:ascii="Arial" w:eastAsia="Calibri" w:hAnsi="Arial" w:cs="Arial"/>
          <w:b/>
          <w:bCs/>
          <w:sz w:val="18"/>
          <w:szCs w:val="18"/>
        </w:rPr>
        <w:t>financial year?</w:t>
      </w:r>
      <w:r w:rsidR="00EA2168" w:rsidRPr="00131B7F">
        <w:rPr>
          <w:rFonts w:ascii="Arial" w:eastAsia="Calibri" w:hAnsi="Arial" w:cs="Arial"/>
          <w:sz w:val="18"/>
          <w:szCs w:val="18"/>
        </w:rPr>
        <w:t xml:space="preserve"> </w:t>
      </w:r>
      <w:r w:rsidR="00C6694D" w:rsidRPr="00131B7F">
        <w:rPr>
          <w:rFonts w:ascii="Arial" w:hAnsi="Arial" w:cs="Arial"/>
          <w:sz w:val="18"/>
          <w:szCs w:val="18"/>
          <w:lang w:val="en-GB"/>
        </w:rPr>
        <w:t>Yes, we are aware that grant payments sometimes overlap financial years</w:t>
      </w:r>
      <w:r w:rsidR="0039011D" w:rsidRPr="00131B7F">
        <w:rPr>
          <w:rFonts w:ascii="Arial" w:hAnsi="Arial" w:cs="Arial"/>
          <w:sz w:val="18"/>
          <w:szCs w:val="18"/>
          <w:lang w:val="en-GB"/>
        </w:rPr>
        <w:t xml:space="preserve">. </w:t>
      </w:r>
      <w:r w:rsidR="005849D1" w:rsidRPr="00131B7F">
        <w:rPr>
          <w:rFonts w:ascii="Arial" w:hAnsi="Arial" w:cs="Arial"/>
          <w:sz w:val="18"/>
          <w:szCs w:val="18"/>
          <w:lang w:val="en-GB"/>
        </w:rPr>
        <w:t xml:space="preserve">Committed funds are </w:t>
      </w:r>
      <w:r w:rsidR="00983CF5" w:rsidRPr="00131B7F">
        <w:rPr>
          <w:rFonts w:ascii="Arial" w:hAnsi="Arial" w:cs="Arial"/>
          <w:sz w:val="18"/>
          <w:szCs w:val="18"/>
          <w:lang w:val="en-GB"/>
        </w:rPr>
        <w:t>rolled over at y</w:t>
      </w:r>
      <w:r w:rsidR="00C6694D" w:rsidRPr="00131B7F">
        <w:rPr>
          <w:rFonts w:ascii="Arial" w:hAnsi="Arial" w:cs="Arial"/>
          <w:sz w:val="18"/>
          <w:szCs w:val="18"/>
          <w:lang w:val="en-GB"/>
        </w:rPr>
        <w:t>ear</w:t>
      </w:r>
      <w:r w:rsidR="00AB1EAD" w:rsidRPr="00131B7F">
        <w:rPr>
          <w:rFonts w:ascii="Arial" w:hAnsi="Arial" w:cs="Arial"/>
          <w:sz w:val="18"/>
          <w:szCs w:val="18"/>
          <w:lang w:val="en-GB"/>
        </w:rPr>
        <w:t>-</w:t>
      </w:r>
      <w:r w:rsidR="00C6694D" w:rsidRPr="00131B7F">
        <w:rPr>
          <w:rFonts w:ascii="Arial" w:hAnsi="Arial" w:cs="Arial"/>
          <w:sz w:val="18"/>
          <w:szCs w:val="18"/>
          <w:lang w:val="en-GB"/>
        </w:rPr>
        <w:t xml:space="preserve">end and held in a central reserve account to ensure funds </w:t>
      </w:r>
      <w:r w:rsidR="00983CF5" w:rsidRPr="00131B7F">
        <w:rPr>
          <w:rFonts w:ascii="Arial" w:hAnsi="Arial" w:cs="Arial"/>
          <w:sz w:val="18"/>
          <w:szCs w:val="18"/>
          <w:lang w:val="en-GB"/>
        </w:rPr>
        <w:t>are available for your 2</w:t>
      </w:r>
      <w:r w:rsidR="00983CF5" w:rsidRPr="00131B7F">
        <w:rPr>
          <w:rFonts w:ascii="Arial" w:hAnsi="Arial" w:cs="Arial"/>
          <w:sz w:val="18"/>
          <w:szCs w:val="18"/>
          <w:vertAlign w:val="superscript"/>
          <w:lang w:val="en-GB"/>
        </w:rPr>
        <w:t>nd</w:t>
      </w:r>
      <w:r w:rsidR="00983CF5" w:rsidRPr="00131B7F">
        <w:rPr>
          <w:rFonts w:ascii="Arial" w:hAnsi="Arial" w:cs="Arial"/>
          <w:sz w:val="18"/>
          <w:szCs w:val="18"/>
          <w:lang w:val="en-GB"/>
        </w:rPr>
        <w:t xml:space="preserve"> instalment</w:t>
      </w:r>
      <w:r w:rsidR="002B7436" w:rsidRPr="00131B7F">
        <w:rPr>
          <w:rFonts w:ascii="Arial" w:hAnsi="Arial" w:cs="Arial"/>
          <w:sz w:val="18"/>
          <w:szCs w:val="18"/>
          <w:lang w:val="en-GB"/>
        </w:rPr>
        <w:t xml:space="preserve"> on</w:t>
      </w:r>
      <w:r w:rsidR="008E52C8" w:rsidRPr="00131B7F">
        <w:rPr>
          <w:rFonts w:ascii="Arial" w:hAnsi="Arial" w:cs="Arial"/>
          <w:sz w:val="18"/>
          <w:szCs w:val="18"/>
          <w:lang w:val="en-GB"/>
        </w:rPr>
        <w:t>c</w:t>
      </w:r>
      <w:r w:rsidR="002B7436" w:rsidRPr="00131B7F">
        <w:rPr>
          <w:rFonts w:ascii="Arial" w:hAnsi="Arial" w:cs="Arial"/>
          <w:sz w:val="18"/>
          <w:szCs w:val="18"/>
          <w:lang w:val="en-GB"/>
        </w:rPr>
        <w:t>e</w:t>
      </w:r>
      <w:r w:rsidR="00C52E04" w:rsidRPr="00131B7F">
        <w:rPr>
          <w:rFonts w:ascii="Arial" w:hAnsi="Arial" w:cs="Arial"/>
          <w:sz w:val="18"/>
          <w:szCs w:val="18"/>
          <w:lang w:val="en-GB"/>
        </w:rPr>
        <w:t xml:space="preserve"> we are satisfied with your </w:t>
      </w:r>
      <w:r w:rsidR="00163CDE" w:rsidRPr="00131B7F">
        <w:rPr>
          <w:rFonts w:ascii="Arial" w:hAnsi="Arial" w:cs="Arial"/>
          <w:sz w:val="18"/>
          <w:szCs w:val="18"/>
          <w:lang w:val="en-GB"/>
        </w:rPr>
        <w:t>h</w:t>
      </w:r>
      <w:r w:rsidR="00C52E04" w:rsidRPr="00131B7F">
        <w:rPr>
          <w:rFonts w:ascii="Arial" w:hAnsi="Arial" w:cs="Arial"/>
          <w:sz w:val="18"/>
          <w:szCs w:val="18"/>
          <w:lang w:val="en-GB"/>
        </w:rPr>
        <w:t xml:space="preserve">alf-way </w:t>
      </w:r>
      <w:r w:rsidR="00163CDE" w:rsidRPr="00131B7F">
        <w:rPr>
          <w:rFonts w:ascii="Arial" w:hAnsi="Arial" w:cs="Arial"/>
          <w:sz w:val="18"/>
          <w:szCs w:val="18"/>
          <w:lang w:val="en-GB"/>
        </w:rPr>
        <w:t>m</w:t>
      </w:r>
      <w:r w:rsidR="00C52E04" w:rsidRPr="00131B7F">
        <w:rPr>
          <w:rFonts w:ascii="Arial" w:hAnsi="Arial" w:cs="Arial"/>
          <w:sz w:val="18"/>
          <w:szCs w:val="18"/>
          <w:lang w:val="en-GB"/>
        </w:rPr>
        <w:t>onitoring</w:t>
      </w:r>
    </w:p>
    <w:p w14:paraId="7071AC2C" w14:textId="4D69192C" w:rsidR="00B72FD8" w:rsidRPr="00B72FD8" w:rsidRDefault="008D1240" w:rsidP="00B72FD8">
      <w:pPr>
        <w:rPr>
          <w:rFonts w:ascii="Arial" w:hAnsi="Arial" w:cs="Arial"/>
          <w:b/>
          <w:bCs/>
          <w:sz w:val="18"/>
          <w:szCs w:val="18"/>
          <w:lang w:val="en-GB"/>
        </w:rPr>
      </w:pPr>
      <w:r w:rsidRPr="00131B7F">
        <w:rPr>
          <w:rFonts w:ascii="Arial" w:hAnsi="Arial" w:cs="Arial"/>
          <w:b/>
          <w:bCs/>
          <w:sz w:val="18"/>
          <w:szCs w:val="18"/>
        </w:rPr>
        <w:t xml:space="preserve">Q. Can </w:t>
      </w:r>
      <w:r w:rsidR="3968218C" w:rsidRPr="00131B7F">
        <w:rPr>
          <w:rFonts w:ascii="Arial" w:hAnsi="Arial" w:cs="Arial"/>
          <w:b/>
          <w:bCs/>
          <w:sz w:val="18"/>
          <w:szCs w:val="18"/>
        </w:rPr>
        <w:t>we</w:t>
      </w:r>
      <w:r w:rsidRPr="00131B7F">
        <w:rPr>
          <w:rFonts w:ascii="Arial" w:hAnsi="Arial" w:cs="Arial"/>
          <w:b/>
          <w:bCs/>
          <w:sz w:val="18"/>
          <w:szCs w:val="18"/>
        </w:rPr>
        <w:t xml:space="preserve"> include</w:t>
      </w:r>
      <w:r w:rsidR="00A23BDE" w:rsidRPr="00131B7F">
        <w:rPr>
          <w:rFonts w:ascii="Arial" w:hAnsi="Arial" w:cs="Arial"/>
          <w:b/>
          <w:bCs/>
          <w:sz w:val="18"/>
          <w:szCs w:val="18"/>
        </w:rPr>
        <w:t xml:space="preserve"> </w:t>
      </w:r>
      <w:r w:rsidRPr="00131B7F">
        <w:rPr>
          <w:rFonts w:ascii="Arial" w:hAnsi="Arial" w:cs="Arial"/>
          <w:b/>
          <w:bCs/>
          <w:sz w:val="18"/>
          <w:szCs w:val="18"/>
        </w:rPr>
        <w:t>Volunteer</w:t>
      </w:r>
      <w:r w:rsidR="00A23BDE" w:rsidRPr="00131B7F">
        <w:rPr>
          <w:rFonts w:ascii="Arial" w:hAnsi="Arial" w:cs="Arial"/>
          <w:b/>
          <w:bCs/>
          <w:sz w:val="18"/>
          <w:szCs w:val="18"/>
        </w:rPr>
        <w:t xml:space="preserve"> expenses</w:t>
      </w:r>
      <w:r w:rsidRPr="00131B7F">
        <w:rPr>
          <w:rFonts w:ascii="Arial" w:hAnsi="Arial" w:cs="Arial"/>
          <w:b/>
          <w:bCs/>
          <w:sz w:val="18"/>
          <w:szCs w:val="18"/>
        </w:rPr>
        <w:t>?</w:t>
      </w:r>
      <w:r w:rsidR="00EA2168" w:rsidRPr="00131B7F">
        <w:rPr>
          <w:rFonts w:ascii="Arial" w:hAnsi="Arial" w:cs="Arial"/>
          <w:sz w:val="18"/>
          <w:szCs w:val="18"/>
        </w:rPr>
        <w:t xml:space="preserve"> </w:t>
      </w:r>
      <w:r w:rsidRPr="00131B7F">
        <w:rPr>
          <w:rFonts w:ascii="Arial" w:hAnsi="Arial" w:cs="Arial"/>
          <w:sz w:val="18"/>
          <w:szCs w:val="18"/>
        </w:rPr>
        <w:t xml:space="preserve">Yes, </w:t>
      </w:r>
      <w:r w:rsidR="00574EEF" w:rsidRPr="00131B7F">
        <w:rPr>
          <w:rFonts w:ascii="Arial" w:hAnsi="Arial" w:cs="Arial"/>
          <w:sz w:val="18"/>
          <w:szCs w:val="18"/>
        </w:rPr>
        <w:t xml:space="preserve">you must </w:t>
      </w:r>
      <w:r w:rsidR="0089035B" w:rsidRPr="00131B7F">
        <w:rPr>
          <w:rFonts w:ascii="Arial" w:hAnsi="Arial" w:cs="Arial"/>
          <w:sz w:val="18"/>
          <w:szCs w:val="18"/>
        </w:rPr>
        <w:t>include a breakdown in your bid and if funded</w:t>
      </w:r>
      <w:r w:rsidR="000C2537" w:rsidRPr="00131B7F">
        <w:rPr>
          <w:rFonts w:ascii="Arial" w:hAnsi="Arial" w:cs="Arial"/>
          <w:sz w:val="18"/>
          <w:szCs w:val="18"/>
        </w:rPr>
        <w:t>,</w:t>
      </w:r>
      <w:r w:rsidR="0089035B" w:rsidRPr="00131B7F">
        <w:rPr>
          <w:rFonts w:ascii="Arial" w:hAnsi="Arial" w:cs="Arial"/>
          <w:sz w:val="18"/>
          <w:szCs w:val="18"/>
        </w:rPr>
        <w:t xml:space="preserve"> </w:t>
      </w:r>
      <w:r w:rsidR="00574EEF" w:rsidRPr="00131B7F">
        <w:rPr>
          <w:rFonts w:ascii="Arial" w:hAnsi="Arial" w:cs="Arial"/>
          <w:sz w:val="18"/>
          <w:szCs w:val="18"/>
        </w:rPr>
        <w:t>produce receipts where possible</w:t>
      </w:r>
      <w:r w:rsidR="0089035B" w:rsidRPr="00131B7F">
        <w:rPr>
          <w:rFonts w:ascii="Arial" w:hAnsi="Arial" w:cs="Arial"/>
          <w:sz w:val="18"/>
          <w:szCs w:val="18"/>
        </w:rPr>
        <w:t xml:space="preserve">. The mileage limit is </w:t>
      </w:r>
      <w:r w:rsidR="002F1616" w:rsidRPr="00131B7F">
        <w:rPr>
          <w:rFonts w:ascii="Arial" w:hAnsi="Arial" w:cs="Arial"/>
          <w:sz w:val="18"/>
          <w:szCs w:val="18"/>
        </w:rPr>
        <w:t>the current Kirklees Council staff rate</w:t>
      </w:r>
      <w:r w:rsidR="008F51DE" w:rsidRPr="00131B7F">
        <w:rPr>
          <w:rFonts w:ascii="Arial" w:hAnsi="Arial" w:cs="Arial"/>
          <w:sz w:val="18"/>
          <w:szCs w:val="18"/>
        </w:rPr>
        <w:t xml:space="preserve">, </w:t>
      </w:r>
      <w:r w:rsidR="00FE04EC" w:rsidRPr="00131B7F">
        <w:rPr>
          <w:rFonts w:ascii="Arial" w:hAnsi="Arial" w:cs="Arial"/>
          <w:sz w:val="18"/>
          <w:szCs w:val="18"/>
        </w:rPr>
        <w:t>currently 45p / mile</w:t>
      </w:r>
      <w:r w:rsidR="00B72FD8">
        <w:rPr>
          <w:rFonts w:ascii="Arial" w:hAnsi="Arial" w:cs="Arial"/>
          <w:sz w:val="18"/>
          <w:szCs w:val="18"/>
        </w:rPr>
        <w:t xml:space="preserve">. </w:t>
      </w:r>
    </w:p>
    <w:p w14:paraId="79605E29" w14:textId="66C9F1B9" w:rsidR="290E337C" w:rsidRPr="00131B7F" w:rsidRDefault="290E337C" w:rsidP="00A934AF">
      <w:pPr>
        <w:rPr>
          <w:rFonts w:ascii="Arial" w:hAnsi="Arial" w:cs="Arial"/>
          <w:sz w:val="18"/>
          <w:szCs w:val="18"/>
        </w:rPr>
      </w:pPr>
      <w:r w:rsidRPr="00131B7F">
        <w:rPr>
          <w:rFonts w:ascii="Arial" w:hAnsi="Arial" w:cs="Arial"/>
          <w:b/>
          <w:bCs/>
          <w:sz w:val="18"/>
          <w:szCs w:val="18"/>
        </w:rPr>
        <w:t xml:space="preserve">Q. Can </w:t>
      </w:r>
      <w:r w:rsidR="10535607" w:rsidRPr="00131B7F">
        <w:rPr>
          <w:rFonts w:ascii="Arial" w:hAnsi="Arial" w:cs="Arial"/>
          <w:b/>
          <w:bCs/>
          <w:sz w:val="18"/>
          <w:szCs w:val="18"/>
        </w:rPr>
        <w:t>we</w:t>
      </w:r>
      <w:r w:rsidRPr="00131B7F">
        <w:rPr>
          <w:rFonts w:ascii="Arial" w:hAnsi="Arial" w:cs="Arial"/>
          <w:b/>
          <w:bCs/>
          <w:sz w:val="18"/>
          <w:szCs w:val="18"/>
        </w:rPr>
        <w:t xml:space="preserve"> include expen</w:t>
      </w:r>
      <w:r w:rsidR="00835B5E" w:rsidRPr="00131B7F">
        <w:rPr>
          <w:rFonts w:ascii="Arial" w:hAnsi="Arial" w:cs="Arial"/>
          <w:b/>
          <w:bCs/>
          <w:sz w:val="18"/>
          <w:szCs w:val="18"/>
        </w:rPr>
        <w:t>s</w:t>
      </w:r>
      <w:r w:rsidRPr="00131B7F">
        <w:rPr>
          <w:rFonts w:ascii="Arial" w:hAnsi="Arial" w:cs="Arial"/>
          <w:b/>
          <w:bCs/>
          <w:sz w:val="18"/>
          <w:szCs w:val="18"/>
        </w:rPr>
        <w:t>es</w:t>
      </w:r>
      <w:r w:rsidR="009C3B77" w:rsidRPr="00131B7F">
        <w:rPr>
          <w:rFonts w:ascii="Arial" w:hAnsi="Arial" w:cs="Arial"/>
          <w:b/>
          <w:bCs/>
          <w:sz w:val="18"/>
          <w:szCs w:val="18"/>
        </w:rPr>
        <w:t xml:space="preserve"> specifically</w:t>
      </w:r>
      <w:r w:rsidRPr="00131B7F">
        <w:rPr>
          <w:rFonts w:ascii="Arial" w:hAnsi="Arial" w:cs="Arial"/>
          <w:b/>
          <w:bCs/>
          <w:sz w:val="18"/>
          <w:szCs w:val="18"/>
        </w:rPr>
        <w:t xml:space="preserve"> for Market Research</w:t>
      </w:r>
      <w:r w:rsidR="67C151C7" w:rsidRPr="00131B7F">
        <w:rPr>
          <w:rFonts w:ascii="Arial" w:hAnsi="Arial" w:cs="Arial"/>
          <w:b/>
          <w:bCs/>
          <w:sz w:val="18"/>
          <w:szCs w:val="18"/>
        </w:rPr>
        <w:t>?</w:t>
      </w:r>
      <w:r w:rsidR="00BB6045" w:rsidRPr="00131B7F">
        <w:rPr>
          <w:rFonts w:ascii="Arial" w:hAnsi="Arial" w:cs="Arial"/>
          <w:sz w:val="18"/>
          <w:szCs w:val="18"/>
        </w:rPr>
        <w:t xml:space="preserve">    </w:t>
      </w:r>
      <w:r w:rsidRPr="00131B7F">
        <w:rPr>
          <w:rFonts w:ascii="Arial" w:hAnsi="Arial" w:cs="Arial"/>
          <w:sz w:val="18"/>
          <w:szCs w:val="18"/>
        </w:rPr>
        <w:t>No, this is no</w:t>
      </w:r>
      <w:r w:rsidR="7F292FF4" w:rsidRPr="00131B7F">
        <w:rPr>
          <w:rFonts w:ascii="Arial" w:hAnsi="Arial" w:cs="Arial"/>
          <w:sz w:val="18"/>
          <w:szCs w:val="18"/>
        </w:rPr>
        <w:t>t</w:t>
      </w:r>
      <w:r w:rsidRPr="00131B7F">
        <w:rPr>
          <w:rFonts w:ascii="Arial" w:hAnsi="Arial" w:cs="Arial"/>
          <w:sz w:val="18"/>
          <w:szCs w:val="18"/>
        </w:rPr>
        <w:t xml:space="preserve"> allowed</w:t>
      </w:r>
    </w:p>
    <w:p w14:paraId="3D2B50F7" w14:textId="69E02579" w:rsidR="005F64D9" w:rsidRPr="00131B7F" w:rsidRDefault="005F64D9" w:rsidP="00EA2168">
      <w:pPr>
        <w:rPr>
          <w:rFonts w:ascii="Arial" w:hAnsi="Arial" w:cs="Arial"/>
          <w:sz w:val="18"/>
          <w:szCs w:val="18"/>
        </w:rPr>
      </w:pPr>
      <w:r w:rsidRPr="00131B7F">
        <w:rPr>
          <w:rFonts w:ascii="Arial" w:hAnsi="Arial" w:cs="Arial"/>
          <w:b/>
          <w:bCs/>
          <w:sz w:val="18"/>
          <w:szCs w:val="18"/>
        </w:rPr>
        <w:t>Q. Can we includ</w:t>
      </w:r>
      <w:r w:rsidR="00B71DC1" w:rsidRPr="00131B7F">
        <w:rPr>
          <w:rFonts w:ascii="Arial" w:hAnsi="Arial" w:cs="Arial"/>
          <w:b/>
          <w:bCs/>
          <w:sz w:val="18"/>
          <w:szCs w:val="18"/>
        </w:rPr>
        <w:t>e</w:t>
      </w:r>
      <w:r w:rsidRPr="00131B7F">
        <w:rPr>
          <w:rFonts w:ascii="Arial" w:hAnsi="Arial" w:cs="Arial"/>
          <w:b/>
          <w:bCs/>
          <w:sz w:val="18"/>
          <w:szCs w:val="18"/>
        </w:rPr>
        <w:t xml:space="preserve"> funding for a salary?</w:t>
      </w:r>
      <w:r w:rsidR="00EA2168" w:rsidRPr="00131B7F">
        <w:rPr>
          <w:rFonts w:ascii="Arial" w:hAnsi="Arial" w:cs="Arial"/>
          <w:sz w:val="18"/>
          <w:szCs w:val="18"/>
        </w:rPr>
        <w:t xml:space="preserve"> </w:t>
      </w:r>
      <w:r w:rsidRPr="00131B7F">
        <w:rPr>
          <w:rFonts w:ascii="Arial" w:hAnsi="Arial" w:cs="Arial"/>
          <w:sz w:val="18"/>
          <w:szCs w:val="18"/>
        </w:rPr>
        <w:t>Yes,</w:t>
      </w:r>
      <w:r w:rsidR="00893CBF" w:rsidRPr="00131B7F">
        <w:rPr>
          <w:rFonts w:ascii="Arial" w:hAnsi="Arial" w:cs="Arial"/>
          <w:sz w:val="18"/>
          <w:szCs w:val="18"/>
        </w:rPr>
        <w:t xml:space="preserve"> as part of a project</w:t>
      </w:r>
      <w:r w:rsidR="00C21CD7" w:rsidRPr="00131B7F">
        <w:rPr>
          <w:rFonts w:ascii="Arial" w:hAnsi="Arial" w:cs="Arial"/>
          <w:sz w:val="18"/>
          <w:szCs w:val="18"/>
        </w:rPr>
        <w:t xml:space="preserve">. You must demonstrate </w:t>
      </w:r>
      <w:r w:rsidR="00D9348F" w:rsidRPr="00131B7F">
        <w:rPr>
          <w:rFonts w:ascii="Arial" w:hAnsi="Arial" w:cs="Arial"/>
          <w:sz w:val="18"/>
          <w:szCs w:val="18"/>
        </w:rPr>
        <w:t>future sustainability of the role and its impact</w:t>
      </w:r>
      <w:r w:rsidR="00303702" w:rsidRPr="00131B7F">
        <w:rPr>
          <w:rFonts w:ascii="Arial" w:hAnsi="Arial" w:cs="Arial"/>
          <w:sz w:val="18"/>
          <w:szCs w:val="18"/>
        </w:rPr>
        <w:t>,</w:t>
      </w:r>
      <w:r w:rsidR="00D9348F" w:rsidRPr="00131B7F">
        <w:rPr>
          <w:rFonts w:ascii="Arial" w:hAnsi="Arial" w:cs="Arial"/>
          <w:sz w:val="18"/>
          <w:szCs w:val="18"/>
        </w:rPr>
        <w:t xml:space="preserve"> </w:t>
      </w:r>
      <w:r w:rsidR="00303702" w:rsidRPr="00131B7F">
        <w:rPr>
          <w:rFonts w:ascii="Arial" w:hAnsi="Arial" w:cs="Arial"/>
          <w:sz w:val="18"/>
          <w:szCs w:val="18"/>
        </w:rPr>
        <w:t xml:space="preserve">such as </w:t>
      </w:r>
      <w:r w:rsidR="00E61956" w:rsidRPr="00131B7F">
        <w:rPr>
          <w:rFonts w:ascii="Arial" w:hAnsi="Arial" w:cs="Arial"/>
          <w:sz w:val="18"/>
          <w:szCs w:val="18"/>
        </w:rPr>
        <w:t>the number of beneficiaries</w:t>
      </w:r>
      <w:r w:rsidR="00CD464D" w:rsidRPr="00131B7F">
        <w:rPr>
          <w:rFonts w:ascii="Arial" w:hAnsi="Arial" w:cs="Arial"/>
          <w:sz w:val="18"/>
          <w:szCs w:val="18"/>
        </w:rPr>
        <w:t xml:space="preserve"> </w:t>
      </w:r>
      <w:r w:rsidR="00E61956" w:rsidRPr="00131B7F">
        <w:rPr>
          <w:rFonts w:ascii="Arial" w:hAnsi="Arial" w:cs="Arial"/>
          <w:sz w:val="18"/>
          <w:szCs w:val="18"/>
        </w:rPr>
        <w:t xml:space="preserve">and </w:t>
      </w:r>
      <w:r w:rsidR="00711631" w:rsidRPr="00131B7F">
        <w:rPr>
          <w:rFonts w:ascii="Arial" w:hAnsi="Arial" w:cs="Arial"/>
          <w:sz w:val="18"/>
          <w:szCs w:val="18"/>
        </w:rPr>
        <w:t xml:space="preserve">the </w:t>
      </w:r>
      <w:r w:rsidR="431F3CBC" w:rsidRPr="00131B7F">
        <w:rPr>
          <w:rFonts w:ascii="Arial" w:hAnsi="Arial" w:cs="Arial"/>
          <w:sz w:val="18"/>
          <w:szCs w:val="18"/>
        </w:rPr>
        <w:t>effect</w:t>
      </w:r>
      <w:r w:rsidR="00E61956" w:rsidRPr="00131B7F">
        <w:rPr>
          <w:rFonts w:ascii="Arial" w:hAnsi="Arial" w:cs="Arial"/>
          <w:sz w:val="18"/>
          <w:szCs w:val="18"/>
        </w:rPr>
        <w:t xml:space="preserve"> it will have on people’s lives</w:t>
      </w:r>
    </w:p>
    <w:p w14:paraId="570A7A5B" w14:textId="1BA4D1E6" w:rsidR="005113F3" w:rsidRPr="00131B7F" w:rsidRDefault="005113F3" w:rsidP="00EA2168">
      <w:pPr>
        <w:rPr>
          <w:rFonts w:ascii="Arial" w:hAnsi="Arial" w:cs="Arial"/>
          <w:sz w:val="18"/>
          <w:szCs w:val="18"/>
        </w:rPr>
      </w:pPr>
      <w:r w:rsidRPr="00131B7F">
        <w:rPr>
          <w:rFonts w:ascii="Arial" w:hAnsi="Arial" w:cs="Arial"/>
          <w:b/>
          <w:bCs/>
          <w:sz w:val="18"/>
          <w:szCs w:val="18"/>
          <w:lang w:val="en-GB"/>
        </w:rPr>
        <w:t xml:space="preserve">Q. Can </w:t>
      </w:r>
      <w:r w:rsidR="00FC4CDE" w:rsidRPr="00131B7F">
        <w:rPr>
          <w:rFonts w:ascii="Arial" w:hAnsi="Arial" w:cs="Arial"/>
          <w:b/>
          <w:bCs/>
          <w:sz w:val="18"/>
          <w:szCs w:val="18"/>
          <w:lang w:val="en-GB"/>
        </w:rPr>
        <w:t>we</w:t>
      </w:r>
      <w:r w:rsidRPr="00131B7F">
        <w:rPr>
          <w:rFonts w:ascii="Arial" w:hAnsi="Arial" w:cs="Arial"/>
          <w:b/>
          <w:bCs/>
          <w:sz w:val="18"/>
          <w:szCs w:val="18"/>
          <w:lang w:val="en-GB"/>
        </w:rPr>
        <w:t xml:space="preserve"> include </w:t>
      </w:r>
      <w:r w:rsidRPr="00131B7F">
        <w:rPr>
          <w:rFonts w:ascii="Arial" w:hAnsi="Arial" w:cs="Arial"/>
          <w:b/>
          <w:bCs/>
          <w:i/>
          <w:iCs/>
          <w:sz w:val="18"/>
          <w:szCs w:val="18"/>
          <w:lang w:val="en-GB"/>
        </w:rPr>
        <w:t>therapeutic</w:t>
      </w:r>
      <w:r w:rsidRPr="00131B7F">
        <w:rPr>
          <w:rFonts w:ascii="Arial" w:hAnsi="Arial" w:cs="Arial"/>
          <w:b/>
          <w:bCs/>
          <w:sz w:val="18"/>
          <w:szCs w:val="18"/>
          <w:lang w:val="en-GB"/>
        </w:rPr>
        <w:t xml:space="preserve"> mental health provision?</w:t>
      </w:r>
      <w:r w:rsidRPr="00131B7F">
        <w:rPr>
          <w:rFonts w:ascii="Arial" w:hAnsi="Arial" w:cs="Arial"/>
          <w:sz w:val="18"/>
          <w:szCs w:val="18"/>
          <w:lang w:val="en-GB"/>
        </w:rPr>
        <w:t xml:space="preserve"> </w:t>
      </w:r>
      <w:r w:rsidR="00FC4CDE" w:rsidRPr="00131B7F">
        <w:rPr>
          <w:rFonts w:ascii="Arial" w:hAnsi="Arial" w:cs="Arial"/>
          <w:sz w:val="18"/>
          <w:szCs w:val="18"/>
          <w:lang w:val="en-GB"/>
        </w:rPr>
        <w:t>W</w:t>
      </w:r>
      <w:r w:rsidRPr="00131B7F">
        <w:rPr>
          <w:rFonts w:ascii="Arial" w:hAnsi="Arial" w:cs="Arial"/>
          <w:sz w:val="18"/>
          <w:szCs w:val="18"/>
          <w:lang w:val="en-GB"/>
        </w:rPr>
        <w:t>e will fund projects which support the ‘</w:t>
      </w:r>
      <w:r w:rsidRPr="00131B7F">
        <w:rPr>
          <w:rFonts w:ascii="Arial" w:hAnsi="Arial" w:cs="Arial"/>
          <w:i/>
          <w:iCs/>
          <w:sz w:val="18"/>
          <w:szCs w:val="18"/>
          <w:lang w:val="en-GB"/>
        </w:rPr>
        <w:t>early intervention and prevention’</w:t>
      </w:r>
      <w:r w:rsidRPr="00131B7F">
        <w:rPr>
          <w:rFonts w:ascii="Arial" w:hAnsi="Arial" w:cs="Arial"/>
          <w:sz w:val="18"/>
          <w:szCs w:val="18"/>
          <w:lang w:val="en-GB"/>
        </w:rPr>
        <w:t xml:space="preserve"> ethos of mental good health. Projects can offer MH support if you can demonstrate there are partnerships and pathways in place in association with existing statutory provision and governed bodies. You must also demonstrate that you will; use social factors of health to support your approach (such as isolation, housing, access to green spaces); target areas where need is greatest; draw on ‘lived experience’ and wider community to identify solutions and promote equality; work to lessen the stigma associated with MH problems. You must demonstrate the appropriate qualification of potential providers and mechanisms in place for an onward referral pathway</w:t>
      </w:r>
      <w:r w:rsidR="00FC4CDE" w:rsidRPr="00131B7F">
        <w:rPr>
          <w:rFonts w:ascii="Arial" w:hAnsi="Arial" w:cs="Arial"/>
          <w:sz w:val="18"/>
          <w:szCs w:val="18"/>
          <w:lang w:val="en-GB"/>
        </w:rPr>
        <w:t xml:space="preserve"> as</w:t>
      </w:r>
      <w:r w:rsidRPr="00131B7F">
        <w:rPr>
          <w:rFonts w:ascii="Arial" w:hAnsi="Arial" w:cs="Arial"/>
          <w:sz w:val="18"/>
          <w:szCs w:val="18"/>
          <w:lang w:val="en-GB"/>
        </w:rPr>
        <w:t xml:space="preserve"> required, on a person-centred basis.</w:t>
      </w:r>
    </w:p>
    <w:p w14:paraId="1EED9F1A" w14:textId="11D5E54C" w:rsidR="005238B1" w:rsidRDefault="005238B1" w:rsidP="005238B1">
      <w:pPr>
        <w:rPr>
          <w:rFonts w:ascii="Arial" w:hAnsi="Arial" w:cs="Arial"/>
          <w:sz w:val="18"/>
          <w:szCs w:val="18"/>
        </w:rPr>
      </w:pPr>
      <w:r w:rsidRPr="00131B7F">
        <w:rPr>
          <w:rFonts w:ascii="Arial" w:hAnsi="Arial" w:cs="Arial"/>
          <w:b/>
          <w:bCs/>
          <w:sz w:val="18"/>
          <w:szCs w:val="18"/>
        </w:rPr>
        <w:t>Q. What happens if we do not meet monitoring requirements?</w:t>
      </w:r>
      <w:r w:rsidRPr="00131B7F">
        <w:rPr>
          <w:rFonts w:ascii="Arial" w:hAnsi="Arial" w:cs="Arial"/>
          <w:sz w:val="18"/>
          <w:szCs w:val="18"/>
        </w:rPr>
        <w:t xml:space="preserve"> Monitoring is due within 6 weeks of the half-way and end dates of your project. Failure to comply with deadlines or the requirements may result in payments being withheld, some or </w:t>
      </w:r>
      <w:r w:rsidR="00FA17D3" w:rsidRPr="00131B7F">
        <w:rPr>
          <w:rFonts w:ascii="Arial" w:hAnsi="Arial" w:cs="Arial"/>
          <w:sz w:val="18"/>
          <w:szCs w:val="18"/>
        </w:rPr>
        <w:t>all</w:t>
      </w:r>
      <w:r w:rsidRPr="00131B7F">
        <w:rPr>
          <w:rFonts w:ascii="Arial" w:hAnsi="Arial" w:cs="Arial"/>
          <w:sz w:val="18"/>
          <w:szCs w:val="18"/>
        </w:rPr>
        <w:t xml:space="preserve"> the monies being repaid to us and / or ineligibility to receive future Council funding</w:t>
      </w:r>
      <w:r w:rsidR="00BF4695" w:rsidRPr="00131B7F">
        <w:rPr>
          <w:rFonts w:ascii="Arial" w:hAnsi="Arial" w:cs="Arial"/>
          <w:sz w:val="18"/>
          <w:szCs w:val="18"/>
        </w:rPr>
        <w:t xml:space="preserve">. </w:t>
      </w:r>
      <w:r w:rsidR="00E65A2E" w:rsidRPr="00131B7F">
        <w:rPr>
          <w:rFonts w:ascii="Arial" w:hAnsi="Arial" w:cs="Arial"/>
          <w:sz w:val="18"/>
          <w:szCs w:val="18"/>
        </w:rPr>
        <w:t xml:space="preserve">You will be given the monitoring forms at the beginning of your project so there are no surprises along the </w:t>
      </w:r>
      <w:proofErr w:type="gramStart"/>
      <w:r w:rsidR="00E65A2E" w:rsidRPr="00131B7F">
        <w:rPr>
          <w:rFonts w:ascii="Arial" w:hAnsi="Arial" w:cs="Arial"/>
          <w:sz w:val="18"/>
          <w:szCs w:val="18"/>
        </w:rPr>
        <w:t>way</w:t>
      </w:r>
      <w:proofErr w:type="gramEnd"/>
      <w:r w:rsidR="00E65A2E" w:rsidRPr="00131B7F">
        <w:rPr>
          <w:rFonts w:ascii="Arial" w:hAnsi="Arial" w:cs="Arial"/>
          <w:sz w:val="18"/>
          <w:szCs w:val="18"/>
        </w:rPr>
        <w:t xml:space="preserve"> and you can be well-prepared</w:t>
      </w:r>
    </w:p>
    <w:p w14:paraId="55CA623C" w14:textId="0E0D4088" w:rsidR="008374AB" w:rsidRPr="00131B7F" w:rsidRDefault="008374AB" w:rsidP="005238B1">
      <w:pPr>
        <w:rPr>
          <w:rFonts w:ascii="Arial" w:hAnsi="Arial" w:cs="Arial"/>
          <w:sz w:val="18"/>
          <w:szCs w:val="18"/>
        </w:rPr>
      </w:pPr>
      <w:r w:rsidRPr="00803D0F">
        <w:rPr>
          <w:rFonts w:ascii="Arial" w:hAnsi="Arial" w:cs="Arial"/>
          <w:b/>
          <w:bCs/>
          <w:sz w:val="18"/>
          <w:szCs w:val="18"/>
        </w:rPr>
        <w:t>Q. Do we have to collect demographic data for our beneficiaries?</w:t>
      </w:r>
      <w:r>
        <w:rPr>
          <w:rFonts w:ascii="Arial" w:hAnsi="Arial" w:cs="Arial"/>
          <w:sz w:val="18"/>
          <w:szCs w:val="18"/>
        </w:rPr>
        <w:t xml:space="preserve"> Yes, the monitoring form asks for breakdowns of </w:t>
      </w:r>
      <w:r w:rsidR="00355731">
        <w:rPr>
          <w:rFonts w:ascii="Arial" w:hAnsi="Arial" w:cs="Arial"/>
          <w:sz w:val="18"/>
          <w:szCs w:val="18"/>
        </w:rPr>
        <w:t xml:space="preserve">gender, age, </w:t>
      </w:r>
      <w:r w:rsidR="00474CED">
        <w:rPr>
          <w:rFonts w:ascii="Arial" w:hAnsi="Arial" w:cs="Arial"/>
          <w:sz w:val="18"/>
          <w:szCs w:val="18"/>
        </w:rPr>
        <w:t>ethnicity</w:t>
      </w:r>
      <w:r w:rsidR="00355731">
        <w:rPr>
          <w:rFonts w:ascii="Arial" w:hAnsi="Arial" w:cs="Arial"/>
          <w:sz w:val="18"/>
          <w:szCs w:val="18"/>
        </w:rPr>
        <w:t xml:space="preserve"> and disability</w:t>
      </w:r>
      <w:r w:rsidR="00803D0F">
        <w:rPr>
          <w:rFonts w:ascii="Arial" w:hAnsi="Arial" w:cs="Arial"/>
          <w:sz w:val="18"/>
          <w:szCs w:val="18"/>
        </w:rPr>
        <w:t xml:space="preserve"> so you will need to gather this information as you go along</w:t>
      </w:r>
    </w:p>
    <w:p w14:paraId="533CC70C" w14:textId="3483E98A" w:rsidR="00820D85" w:rsidRPr="00131B7F" w:rsidRDefault="008F6364" w:rsidP="006F5E77">
      <w:pPr>
        <w:rPr>
          <w:rFonts w:ascii="Arial" w:hAnsi="Arial" w:cs="Arial"/>
          <w:sz w:val="18"/>
          <w:szCs w:val="18"/>
        </w:rPr>
      </w:pPr>
      <w:r w:rsidRPr="00131B7F">
        <w:rPr>
          <w:rFonts w:ascii="Arial" w:hAnsi="Arial" w:cs="Arial"/>
          <w:b/>
          <w:bCs/>
          <w:sz w:val="18"/>
          <w:szCs w:val="18"/>
        </w:rPr>
        <w:lastRenderedPageBreak/>
        <w:t xml:space="preserve">Q. Will we be left </w:t>
      </w:r>
      <w:r w:rsidR="002B134D" w:rsidRPr="00131B7F">
        <w:rPr>
          <w:rFonts w:ascii="Arial" w:hAnsi="Arial" w:cs="Arial"/>
          <w:b/>
          <w:bCs/>
          <w:sz w:val="18"/>
          <w:szCs w:val="18"/>
        </w:rPr>
        <w:t>to get on with the project?</w:t>
      </w:r>
      <w:r w:rsidR="00EA2168" w:rsidRPr="00131B7F">
        <w:rPr>
          <w:rFonts w:ascii="Arial" w:hAnsi="Arial" w:cs="Arial"/>
          <w:sz w:val="18"/>
          <w:szCs w:val="18"/>
        </w:rPr>
        <w:t xml:space="preserve"> </w:t>
      </w:r>
      <w:r w:rsidR="00305981" w:rsidRPr="00131B7F">
        <w:rPr>
          <w:rFonts w:ascii="Arial" w:hAnsi="Arial" w:cs="Arial"/>
          <w:sz w:val="18"/>
          <w:szCs w:val="18"/>
        </w:rPr>
        <w:t xml:space="preserve"> Our Community Plus team</w:t>
      </w:r>
      <w:r w:rsidR="002B134D" w:rsidRPr="00131B7F">
        <w:rPr>
          <w:rFonts w:ascii="Arial" w:hAnsi="Arial" w:cs="Arial"/>
          <w:sz w:val="18"/>
          <w:szCs w:val="18"/>
        </w:rPr>
        <w:t xml:space="preserve"> are here to su</w:t>
      </w:r>
      <w:r w:rsidR="002E4D29" w:rsidRPr="00131B7F">
        <w:rPr>
          <w:rFonts w:ascii="Arial" w:hAnsi="Arial" w:cs="Arial"/>
          <w:sz w:val="18"/>
          <w:szCs w:val="18"/>
        </w:rPr>
        <w:t xml:space="preserve">pport you along the way and </w:t>
      </w:r>
      <w:r w:rsidR="00101E06" w:rsidRPr="00131B7F">
        <w:rPr>
          <w:rFonts w:ascii="Arial" w:hAnsi="Arial" w:cs="Arial"/>
          <w:sz w:val="18"/>
          <w:szCs w:val="18"/>
        </w:rPr>
        <w:t xml:space="preserve">our Community Coordinators </w:t>
      </w:r>
      <w:r w:rsidR="002E4D29" w:rsidRPr="00131B7F">
        <w:rPr>
          <w:rFonts w:ascii="Arial" w:hAnsi="Arial" w:cs="Arial"/>
          <w:sz w:val="18"/>
          <w:szCs w:val="18"/>
        </w:rPr>
        <w:t xml:space="preserve">will </w:t>
      </w:r>
      <w:r w:rsidR="00945D27" w:rsidRPr="00131B7F">
        <w:rPr>
          <w:rFonts w:ascii="Arial" w:hAnsi="Arial" w:cs="Arial"/>
          <w:sz w:val="18"/>
          <w:szCs w:val="18"/>
        </w:rPr>
        <w:t>visit your project</w:t>
      </w:r>
      <w:r w:rsidR="00101E06" w:rsidRPr="00131B7F">
        <w:rPr>
          <w:rFonts w:ascii="Arial" w:hAnsi="Arial" w:cs="Arial"/>
          <w:sz w:val="18"/>
          <w:szCs w:val="18"/>
        </w:rPr>
        <w:t xml:space="preserve"> and hopefully bring along people they are working with</w:t>
      </w:r>
    </w:p>
    <w:p w14:paraId="7B3D2FA3" w14:textId="00FCE1A3" w:rsidR="009F076C" w:rsidRPr="00131B7F" w:rsidRDefault="000F6880" w:rsidP="00EA2168">
      <w:pPr>
        <w:spacing w:line="276" w:lineRule="auto"/>
        <w:rPr>
          <w:rFonts w:ascii="Arial" w:hAnsi="Arial" w:cs="Arial"/>
          <w:sz w:val="18"/>
          <w:szCs w:val="18"/>
        </w:rPr>
      </w:pPr>
      <w:bookmarkStart w:id="1" w:name="_Hlk74211815"/>
      <w:r w:rsidRPr="00131B7F">
        <w:rPr>
          <w:rFonts w:ascii="Arial" w:hAnsi="Arial" w:cs="Arial"/>
          <w:b/>
          <w:bCs/>
          <w:sz w:val="18"/>
          <w:szCs w:val="18"/>
        </w:rPr>
        <w:t>Q</w:t>
      </w:r>
      <w:r w:rsidR="009F076C" w:rsidRPr="00131B7F">
        <w:rPr>
          <w:rFonts w:ascii="Arial" w:hAnsi="Arial" w:cs="Arial"/>
          <w:b/>
          <w:bCs/>
          <w:sz w:val="18"/>
          <w:szCs w:val="18"/>
        </w:rPr>
        <w:t xml:space="preserve">. Will our local </w:t>
      </w:r>
      <w:proofErr w:type="spellStart"/>
      <w:r w:rsidR="009F076C" w:rsidRPr="00131B7F">
        <w:rPr>
          <w:rFonts w:ascii="Arial" w:hAnsi="Arial" w:cs="Arial"/>
          <w:b/>
          <w:bCs/>
          <w:sz w:val="18"/>
          <w:szCs w:val="18"/>
        </w:rPr>
        <w:t>Councillors</w:t>
      </w:r>
      <w:proofErr w:type="spellEnd"/>
      <w:r w:rsidR="009F076C" w:rsidRPr="00131B7F">
        <w:rPr>
          <w:rFonts w:ascii="Arial" w:hAnsi="Arial" w:cs="Arial"/>
          <w:b/>
          <w:bCs/>
          <w:sz w:val="18"/>
          <w:szCs w:val="18"/>
        </w:rPr>
        <w:t xml:space="preserve"> </w:t>
      </w:r>
      <w:r w:rsidR="2EB7F1B8" w:rsidRPr="00131B7F">
        <w:rPr>
          <w:rFonts w:ascii="Arial" w:hAnsi="Arial" w:cs="Arial"/>
          <w:b/>
          <w:bCs/>
          <w:sz w:val="18"/>
          <w:szCs w:val="18"/>
        </w:rPr>
        <w:t>be aware</w:t>
      </w:r>
      <w:r w:rsidR="009F076C" w:rsidRPr="00131B7F">
        <w:rPr>
          <w:rFonts w:ascii="Arial" w:hAnsi="Arial" w:cs="Arial"/>
          <w:b/>
          <w:bCs/>
          <w:sz w:val="18"/>
          <w:szCs w:val="18"/>
        </w:rPr>
        <w:t xml:space="preserve"> that we are </w:t>
      </w:r>
      <w:r w:rsidR="002A523C" w:rsidRPr="00131B7F">
        <w:rPr>
          <w:rFonts w:ascii="Arial" w:hAnsi="Arial" w:cs="Arial"/>
          <w:b/>
          <w:bCs/>
          <w:sz w:val="18"/>
          <w:szCs w:val="18"/>
        </w:rPr>
        <w:t>applying</w:t>
      </w:r>
      <w:r w:rsidR="00B65223" w:rsidRPr="00131B7F">
        <w:rPr>
          <w:rFonts w:ascii="Arial" w:hAnsi="Arial" w:cs="Arial"/>
          <w:b/>
          <w:bCs/>
          <w:sz w:val="18"/>
          <w:szCs w:val="18"/>
        </w:rPr>
        <w:t xml:space="preserve"> for funding?</w:t>
      </w:r>
      <w:r w:rsidR="00EA2168" w:rsidRPr="00131B7F">
        <w:rPr>
          <w:rFonts w:ascii="Arial" w:hAnsi="Arial" w:cs="Arial"/>
          <w:sz w:val="18"/>
          <w:szCs w:val="18"/>
        </w:rPr>
        <w:t xml:space="preserve"> </w:t>
      </w:r>
      <w:r w:rsidR="00B65223" w:rsidRPr="00131B7F">
        <w:rPr>
          <w:rFonts w:ascii="Arial" w:hAnsi="Arial" w:cs="Arial"/>
          <w:sz w:val="18"/>
          <w:szCs w:val="18"/>
        </w:rPr>
        <w:t xml:space="preserve">Yes, </w:t>
      </w:r>
      <w:proofErr w:type="spellStart"/>
      <w:r w:rsidR="006902F8" w:rsidRPr="00131B7F">
        <w:rPr>
          <w:rFonts w:ascii="Arial" w:hAnsi="Arial" w:cs="Arial"/>
          <w:sz w:val="18"/>
          <w:szCs w:val="18"/>
        </w:rPr>
        <w:t>Councillors</w:t>
      </w:r>
      <w:proofErr w:type="spellEnd"/>
      <w:r w:rsidR="006902F8" w:rsidRPr="00131B7F">
        <w:rPr>
          <w:rFonts w:ascii="Arial" w:hAnsi="Arial" w:cs="Arial"/>
          <w:sz w:val="18"/>
          <w:szCs w:val="18"/>
        </w:rPr>
        <w:t xml:space="preserve"> are invited to submit comments </w:t>
      </w:r>
      <w:r w:rsidR="007339E8" w:rsidRPr="00131B7F">
        <w:rPr>
          <w:rFonts w:ascii="Arial" w:hAnsi="Arial" w:cs="Arial"/>
          <w:sz w:val="18"/>
          <w:szCs w:val="18"/>
        </w:rPr>
        <w:t>and</w:t>
      </w:r>
      <w:r w:rsidR="006902F8" w:rsidRPr="00131B7F">
        <w:rPr>
          <w:rFonts w:ascii="Arial" w:hAnsi="Arial" w:cs="Arial"/>
          <w:sz w:val="18"/>
          <w:szCs w:val="18"/>
        </w:rPr>
        <w:t xml:space="preserve"> feedback which are presented at Panel with your </w:t>
      </w:r>
      <w:r w:rsidR="007339E8" w:rsidRPr="00131B7F">
        <w:rPr>
          <w:rFonts w:ascii="Arial" w:hAnsi="Arial" w:cs="Arial"/>
          <w:sz w:val="18"/>
          <w:szCs w:val="18"/>
        </w:rPr>
        <w:t>application</w:t>
      </w:r>
    </w:p>
    <w:bookmarkEnd w:id="1"/>
    <w:p w14:paraId="2021FF6D" w14:textId="1DCCEADF" w:rsidR="004D29A4" w:rsidRPr="00131B7F" w:rsidRDefault="004D29A4" w:rsidP="004D29A4">
      <w:pPr>
        <w:spacing w:line="276" w:lineRule="auto"/>
        <w:rPr>
          <w:rFonts w:ascii="Arial" w:hAnsi="Arial" w:cs="Arial"/>
          <w:sz w:val="18"/>
          <w:szCs w:val="18"/>
        </w:rPr>
      </w:pPr>
      <w:r w:rsidRPr="00131B7F">
        <w:rPr>
          <w:rFonts w:ascii="Arial" w:hAnsi="Arial" w:cs="Arial"/>
          <w:b/>
          <w:bCs/>
          <w:sz w:val="18"/>
          <w:szCs w:val="18"/>
        </w:rPr>
        <w:t xml:space="preserve">Q. Can we apply for a CPF grant in our own right AND as part of another </w:t>
      </w:r>
      <w:proofErr w:type="spellStart"/>
      <w:r w:rsidRPr="00131B7F">
        <w:rPr>
          <w:rFonts w:ascii="Arial" w:hAnsi="Arial" w:cs="Arial"/>
          <w:b/>
          <w:bCs/>
          <w:sz w:val="18"/>
          <w:szCs w:val="18"/>
        </w:rPr>
        <w:t>organisation’s</w:t>
      </w:r>
      <w:proofErr w:type="spellEnd"/>
      <w:r w:rsidRPr="00131B7F">
        <w:rPr>
          <w:rFonts w:ascii="Arial" w:hAnsi="Arial" w:cs="Arial"/>
          <w:b/>
          <w:bCs/>
          <w:sz w:val="18"/>
          <w:szCs w:val="18"/>
        </w:rPr>
        <w:t xml:space="preserve"> grant application?  </w:t>
      </w:r>
      <w:r w:rsidRPr="00131B7F">
        <w:rPr>
          <w:rFonts w:ascii="Arial" w:hAnsi="Arial" w:cs="Arial"/>
          <w:sz w:val="18"/>
          <w:szCs w:val="18"/>
        </w:rPr>
        <w:t xml:space="preserve">No, in the same financial year, groups cannot apply for funding </w:t>
      </w:r>
      <w:proofErr w:type="gramStart"/>
      <w:r w:rsidRPr="00131B7F">
        <w:rPr>
          <w:rFonts w:ascii="Arial" w:hAnsi="Arial" w:cs="Arial"/>
          <w:sz w:val="18"/>
          <w:szCs w:val="18"/>
        </w:rPr>
        <w:t xml:space="preserve">in their own right </w:t>
      </w:r>
      <w:r w:rsidRPr="00131B7F">
        <w:rPr>
          <w:rFonts w:ascii="Arial" w:hAnsi="Arial" w:cs="Arial"/>
          <w:i/>
          <w:iCs/>
          <w:sz w:val="18"/>
          <w:szCs w:val="18"/>
        </w:rPr>
        <w:t>while</w:t>
      </w:r>
      <w:proofErr w:type="gramEnd"/>
      <w:r w:rsidRPr="00131B7F">
        <w:rPr>
          <w:rFonts w:ascii="Arial" w:hAnsi="Arial" w:cs="Arial"/>
          <w:i/>
          <w:iCs/>
          <w:sz w:val="18"/>
          <w:szCs w:val="18"/>
        </w:rPr>
        <w:t xml:space="preserve"> also</w:t>
      </w:r>
      <w:r w:rsidRPr="00131B7F">
        <w:rPr>
          <w:rFonts w:ascii="Arial" w:hAnsi="Arial" w:cs="Arial"/>
          <w:sz w:val="18"/>
          <w:szCs w:val="18"/>
        </w:rPr>
        <w:t xml:space="preserve"> being funded</w:t>
      </w:r>
      <w:r w:rsidR="00A12390">
        <w:rPr>
          <w:rFonts w:ascii="Arial" w:hAnsi="Arial" w:cs="Arial"/>
          <w:sz w:val="18"/>
          <w:szCs w:val="18"/>
        </w:rPr>
        <w:t xml:space="preserve"> or applying</w:t>
      </w:r>
      <w:r w:rsidRPr="00131B7F">
        <w:rPr>
          <w:rFonts w:ascii="Arial" w:hAnsi="Arial" w:cs="Arial"/>
          <w:sz w:val="18"/>
          <w:szCs w:val="18"/>
        </w:rPr>
        <w:t xml:space="preserve"> as a significant facilitator or contributor on another project funded by the CPF</w:t>
      </w:r>
    </w:p>
    <w:p w14:paraId="74930D29" w14:textId="78C65F8C" w:rsidR="00183ABC" w:rsidRPr="00131B7F" w:rsidRDefault="00574013" w:rsidP="478AB21D">
      <w:pPr>
        <w:spacing w:line="276" w:lineRule="auto"/>
        <w:rPr>
          <w:rFonts w:ascii="Arial" w:hAnsi="Arial" w:cs="Arial"/>
          <w:sz w:val="18"/>
          <w:szCs w:val="18"/>
        </w:rPr>
      </w:pPr>
      <w:r w:rsidRPr="00131B7F">
        <w:rPr>
          <w:rFonts w:ascii="Arial" w:hAnsi="Arial" w:cs="Arial"/>
          <w:b/>
          <w:bCs/>
          <w:sz w:val="18"/>
          <w:szCs w:val="18"/>
        </w:rPr>
        <w:t>Q. Can we use the funding to keep u</w:t>
      </w:r>
      <w:r w:rsidR="00183ABC" w:rsidRPr="00131B7F">
        <w:rPr>
          <w:rFonts w:ascii="Arial" w:hAnsi="Arial" w:cs="Arial"/>
          <w:b/>
          <w:bCs/>
          <w:sz w:val="18"/>
          <w:szCs w:val="18"/>
        </w:rPr>
        <w:t xml:space="preserve">s going, </w:t>
      </w:r>
      <w:r w:rsidR="005B688A" w:rsidRPr="00131B7F">
        <w:rPr>
          <w:rFonts w:ascii="Arial" w:hAnsi="Arial" w:cs="Arial"/>
          <w:b/>
          <w:bCs/>
          <w:sz w:val="18"/>
          <w:szCs w:val="18"/>
        </w:rPr>
        <w:t>i.e.,</w:t>
      </w:r>
      <w:r w:rsidR="00183ABC" w:rsidRPr="00131B7F">
        <w:rPr>
          <w:rFonts w:ascii="Arial" w:hAnsi="Arial" w:cs="Arial"/>
          <w:b/>
          <w:bCs/>
          <w:sz w:val="18"/>
          <w:szCs w:val="18"/>
        </w:rPr>
        <w:t xml:space="preserve"> core running costs?</w:t>
      </w:r>
      <w:r w:rsidR="00EA2168" w:rsidRPr="00131B7F">
        <w:rPr>
          <w:rFonts w:ascii="Arial" w:hAnsi="Arial" w:cs="Arial"/>
          <w:sz w:val="18"/>
          <w:szCs w:val="18"/>
        </w:rPr>
        <w:t xml:space="preserve"> </w:t>
      </w:r>
      <w:r w:rsidR="00EA7523" w:rsidRPr="00131B7F">
        <w:rPr>
          <w:rFonts w:ascii="Arial" w:hAnsi="Arial" w:cs="Arial"/>
          <w:sz w:val="18"/>
          <w:szCs w:val="18"/>
        </w:rPr>
        <w:t>No but w</w:t>
      </w:r>
      <w:r w:rsidR="0007247A" w:rsidRPr="00131B7F">
        <w:rPr>
          <w:rFonts w:ascii="Arial" w:hAnsi="Arial" w:cs="Arial"/>
          <w:sz w:val="18"/>
          <w:szCs w:val="18"/>
        </w:rPr>
        <w:t xml:space="preserve">e will consider </w:t>
      </w:r>
      <w:r w:rsidR="00660D6F" w:rsidRPr="00131B7F">
        <w:rPr>
          <w:rFonts w:ascii="Arial" w:hAnsi="Arial" w:cs="Arial"/>
          <w:sz w:val="18"/>
          <w:szCs w:val="18"/>
        </w:rPr>
        <w:t xml:space="preserve">up to 20% of your full </w:t>
      </w:r>
      <w:r w:rsidR="00477772" w:rsidRPr="00131B7F">
        <w:rPr>
          <w:rFonts w:ascii="Arial" w:hAnsi="Arial" w:cs="Arial"/>
          <w:sz w:val="18"/>
          <w:szCs w:val="18"/>
        </w:rPr>
        <w:t>application</w:t>
      </w:r>
      <w:r w:rsidR="00660D6F" w:rsidRPr="00131B7F">
        <w:rPr>
          <w:rFonts w:ascii="Arial" w:hAnsi="Arial" w:cs="Arial"/>
          <w:sz w:val="18"/>
          <w:szCs w:val="18"/>
        </w:rPr>
        <w:t xml:space="preserve"> as a contribution towards your core running costs</w:t>
      </w:r>
      <w:r w:rsidR="24B53AF6" w:rsidRPr="00131B7F">
        <w:rPr>
          <w:rFonts w:ascii="Arial" w:hAnsi="Arial" w:cs="Arial"/>
          <w:sz w:val="18"/>
          <w:szCs w:val="18"/>
        </w:rPr>
        <w:t xml:space="preserve"> for the duration of the specified project only</w:t>
      </w:r>
    </w:p>
    <w:p w14:paraId="65C0CF22" w14:textId="0285E16E" w:rsidR="00E92364" w:rsidRPr="00131B7F" w:rsidRDefault="00E92364" w:rsidP="478AB21D">
      <w:pPr>
        <w:spacing w:line="276" w:lineRule="auto"/>
        <w:rPr>
          <w:rFonts w:ascii="Arial" w:hAnsi="Arial" w:cs="Arial"/>
          <w:sz w:val="18"/>
          <w:szCs w:val="18"/>
        </w:rPr>
      </w:pPr>
      <w:r w:rsidRPr="00131B7F">
        <w:rPr>
          <w:rFonts w:ascii="Arial" w:hAnsi="Arial" w:cs="Arial"/>
          <w:b/>
          <w:bCs/>
          <w:sz w:val="18"/>
          <w:szCs w:val="18"/>
        </w:rPr>
        <w:t xml:space="preserve">Q. </w:t>
      </w:r>
      <w:r w:rsidR="00610ACB" w:rsidRPr="00131B7F">
        <w:rPr>
          <w:rFonts w:ascii="Arial" w:hAnsi="Arial" w:cs="Arial"/>
          <w:b/>
          <w:bCs/>
          <w:sz w:val="18"/>
          <w:szCs w:val="18"/>
        </w:rPr>
        <w:t xml:space="preserve">What happens if we produce a </w:t>
      </w:r>
      <w:r w:rsidR="00544C26" w:rsidRPr="00131B7F">
        <w:rPr>
          <w:rFonts w:ascii="Arial" w:hAnsi="Arial" w:cs="Arial"/>
          <w:b/>
          <w:bCs/>
          <w:sz w:val="18"/>
          <w:szCs w:val="18"/>
        </w:rPr>
        <w:t xml:space="preserve">public </w:t>
      </w:r>
      <w:r w:rsidR="00610ACB" w:rsidRPr="00131B7F">
        <w:rPr>
          <w:rFonts w:ascii="Arial" w:hAnsi="Arial" w:cs="Arial"/>
          <w:b/>
          <w:bCs/>
          <w:sz w:val="18"/>
          <w:szCs w:val="18"/>
        </w:rPr>
        <w:t>report as part of the funding?</w:t>
      </w:r>
      <w:r w:rsidR="00610ACB" w:rsidRPr="00131B7F">
        <w:rPr>
          <w:rFonts w:ascii="Arial" w:hAnsi="Arial" w:cs="Arial"/>
          <w:sz w:val="18"/>
          <w:szCs w:val="18"/>
        </w:rPr>
        <w:t xml:space="preserve"> </w:t>
      </w:r>
      <w:r w:rsidR="4C68B5D0" w:rsidRPr="00131B7F">
        <w:rPr>
          <w:rFonts w:ascii="Arial" w:hAnsi="Arial" w:cs="Arial"/>
          <w:sz w:val="18"/>
          <w:szCs w:val="18"/>
        </w:rPr>
        <w:t>Th</w:t>
      </w:r>
      <w:r w:rsidRPr="00131B7F">
        <w:rPr>
          <w:rFonts w:ascii="Arial" w:hAnsi="Arial" w:cs="Arial"/>
          <w:sz w:val="18"/>
          <w:szCs w:val="18"/>
        </w:rPr>
        <w:t>is will need ratification from Local Integrated Partnerships Service Director prior to publication or distribution</w:t>
      </w:r>
    </w:p>
    <w:p w14:paraId="1A4BA6BA" w14:textId="1C7D9E2C" w:rsidR="00D337DF" w:rsidRPr="00131B7F" w:rsidRDefault="00A641A7" w:rsidP="006A65A0">
      <w:pPr>
        <w:spacing w:line="276" w:lineRule="auto"/>
        <w:ind w:left="720" w:hanging="720"/>
        <w:rPr>
          <w:rFonts w:ascii="Arial" w:hAnsi="Arial" w:cs="Arial"/>
          <w:sz w:val="18"/>
          <w:szCs w:val="18"/>
        </w:rPr>
      </w:pPr>
      <w:r w:rsidRPr="00131B7F">
        <w:rPr>
          <w:rFonts w:ascii="Arial" w:hAnsi="Arial" w:cs="Arial"/>
          <w:b/>
          <w:bCs/>
          <w:sz w:val="18"/>
          <w:szCs w:val="18"/>
        </w:rPr>
        <w:t>Q.</w:t>
      </w:r>
      <w:r w:rsidR="00004751" w:rsidRPr="00131B7F">
        <w:rPr>
          <w:rFonts w:ascii="Arial" w:hAnsi="Arial" w:cs="Arial"/>
          <w:b/>
          <w:bCs/>
          <w:sz w:val="18"/>
          <w:szCs w:val="18"/>
        </w:rPr>
        <w:t xml:space="preserve"> </w:t>
      </w:r>
      <w:r w:rsidRPr="00131B7F">
        <w:rPr>
          <w:rFonts w:ascii="Arial" w:hAnsi="Arial" w:cs="Arial"/>
          <w:b/>
          <w:bCs/>
          <w:sz w:val="18"/>
          <w:szCs w:val="18"/>
        </w:rPr>
        <w:t xml:space="preserve">Can we </w:t>
      </w:r>
      <w:r w:rsidR="00B30E9B" w:rsidRPr="00131B7F">
        <w:rPr>
          <w:rFonts w:ascii="Arial" w:hAnsi="Arial" w:cs="Arial"/>
          <w:b/>
          <w:bCs/>
          <w:sz w:val="18"/>
          <w:szCs w:val="18"/>
        </w:rPr>
        <w:t>ask for contingency funding</w:t>
      </w:r>
      <w:r w:rsidR="00142004" w:rsidRPr="00131B7F">
        <w:rPr>
          <w:rFonts w:ascii="Arial" w:hAnsi="Arial" w:cs="Arial"/>
          <w:b/>
          <w:bCs/>
          <w:sz w:val="18"/>
          <w:szCs w:val="18"/>
        </w:rPr>
        <w:t xml:space="preserve"> in our bid or ask for more money once we have been funded</w:t>
      </w:r>
      <w:r w:rsidR="00D337DF" w:rsidRPr="00131B7F">
        <w:rPr>
          <w:rFonts w:ascii="Arial" w:hAnsi="Arial" w:cs="Arial"/>
          <w:b/>
          <w:bCs/>
          <w:sz w:val="18"/>
          <w:szCs w:val="18"/>
        </w:rPr>
        <w:t>?</w:t>
      </w:r>
      <w:r w:rsidR="00EA2168" w:rsidRPr="00131B7F">
        <w:rPr>
          <w:rFonts w:ascii="Arial" w:hAnsi="Arial" w:cs="Arial"/>
          <w:sz w:val="18"/>
          <w:szCs w:val="18"/>
        </w:rPr>
        <w:t xml:space="preserve"> </w:t>
      </w:r>
      <w:r w:rsidR="00D337DF" w:rsidRPr="00131B7F">
        <w:rPr>
          <w:rFonts w:ascii="Arial" w:hAnsi="Arial" w:cs="Arial"/>
          <w:sz w:val="18"/>
          <w:szCs w:val="18"/>
        </w:rPr>
        <w:t>No</w:t>
      </w:r>
    </w:p>
    <w:p w14:paraId="4BBC3352" w14:textId="2D6882A3" w:rsidR="00AE1014" w:rsidRPr="00131B7F" w:rsidRDefault="00D337DF" w:rsidP="006A65A0">
      <w:pPr>
        <w:spacing w:line="276" w:lineRule="auto"/>
        <w:rPr>
          <w:rFonts w:ascii="Arial" w:hAnsi="Arial" w:cs="Arial"/>
          <w:sz w:val="18"/>
          <w:szCs w:val="18"/>
        </w:rPr>
      </w:pPr>
      <w:r w:rsidRPr="00131B7F">
        <w:rPr>
          <w:rFonts w:ascii="Arial" w:hAnsi="Arial" w:cs="Arial"/>
          <w:b/>
          <w:bCs/>
          <w:sz w:val="18"/>
          <w:szCs w:val="18"/>
        </w:rPr>
        <w:t>Q.</w:t>
      </w:r>
      <w:r w:rsidR="00004751" w:rsidRPr="00131B7F">
        <w:rPr>
          <w:rFonts w:ascii="Arial" w:hAnsi="Arial" w:cs="Arial"/>
          <w:b/>
          <w:bCs/>
          <w:sz w:val="18"/>
          <w:szCs w:val="18"/>
        </w:rPr>
        <w:t xml:space="preserve"> </w:t>
      </w:r>
      <w:r w:rsidR="00AE1014" w:rsidRPr="00131B7F">
        <w:rPr>
          <w:rFonts w:ascii="Arial" w:hAnsi="Arial" w:cs="Arial"/>
          <w:b/>
          <w:bCs/>
          <w:sz w:val="18"/>
          <w:szCs w:val="18"/>
        </w:rPr>
        <w:t xml:space="preserve">What do we do with any unspent money </w:t>
      </w:r>
      <w:r w:rsidR="00142004" w:rsidRPr="00131B7F">
        <w:rPr>
          <w:rFonts w:ascii="Arial" w:hAnsi="Arial" w:cs="Arial"/>
          <w:b/>
          <w:bCs/>
          <w:sz w:val="18"/>
          <w:szCs w:val="18"/>
        </w:rPr>
        <w:t>at</w:t>
      </w:r>
      <w:r w:rsidR="00AE1014" w:rsidRPr="00131B7F">
        <w:rPr>
          <w:rFonts w:ascii="Arial" w:hAnsi="Arial" w:cs="Arial"/>
          <w:b/>
          <w:bCs/>
          <w:sz w:val="18"/>
          <w:szCs w:val="18"/>
        </w:rPr>
        <w:t xml:space="preserve"> the end of the project?</w:t>
      </w:r>
      <w:r w:rsidR="00EA2168" w:rsidRPr="00131B7F">
        <w:rPr>
          <w:rFonts w:ascii="Arial" w:hAnsi="Arial" w:cs="Arial"/>
          <w:b/>
          <w:bCs/>
          <w:sz w:val="18"/>
          <w:szCs w:val="18"/>
        </w:rPr>
        <w:t xml:space="preserve"> </w:t>
      </w:r>
      <w:r w:rsidR="00AE1014" w:rsidRPr="00131B7F">
        <w:rPr>
          <w:rFonts w:ascii="Arial" w:hAnsi="Arial" w:cs="Arial"/>
          <w:sz w:val="18"/>
          <w:szCs w:val="18"/>
        </w:rPr>
        <w:t xml:space="preserve">Any underspend </w:t>
      </w:r>
      <w:r w:rsidR="0046488D" w:rsidRPr="00131B7F">
        <w:rPr>
          <w:rFonts w:ascii="Arial" w:hAnsi="Arial" w:cs="Arial"/>
          <w:sz w:val="18"/>
          <w:szCs w:val="18"/>
        </w:rPr>
        <w:t>must be</w:t>
      </w:r>
      <w:r w:rsidR="00AE1014" w:rsidRPr="00131B7F">
        <w:rPr>
          <w:rFonts w:ascii="Arial" w:hAnsi="Arial" w:cs="Arial"/>
          <w:sz w:val="18"/>
          <w:szCs w:val="18"/>
        </w:rPr>
        <w:t xml:space="preserve"> returned to th</w:t>
      </w:r>
      <w:r w:rsidR="009B014F" w:rsidRPr="00131B7F">
        <w:rPr>
          <w:rFonts w:ascii="Arial" w:hAnsi="Arial" w:cs="Arial"/>
          <w:sz w:val="18"/>
          <w:szCs w:val="18"/>
        </w:rPr>
        <w:t>e Council</w:t>
      </w:r>
      <w:r w:rsidR="00AE1014" w:rsidRPr="00131B7F">
        <w:rPr>
          <w:rFonts w:ascii="Arial" w:hAnsi="Arial" w:cs="Arial"/>
          <w:sz w:val="18"/>
          <w:szCs w:val="18"/>
        </w:rPr>
        <w:t>. By exception,</w:t>
      </w:r>
      <w:r w:rsidR="00597E21" w:rsidRPr="00131B7F">
        <w:rPr>
          <w:rFonts w:ascii="Arial" w:hAnsi="Arial" w:cs="Arial"/>
          <w:sz w:val="18"/>
          <w:szCs w:val="18"/>
        </w:rPr>
        <w:t xml:space="preserve"> </w:t>
      </w:r>
      <w:r w:rsidR="00AE1014" w:rsidRPr="00131B7F">
        <w:rPr>
          <w:rFonts w:ascii="Arial" w:hAnsi="Arial" w:cs="Arial"/>
          <w:sz w:val="18"/>
          <w:szCs w:val="18"/>
        </w:rPr>
        <w:t xml:space="preserve">we </w:t>
      </w:r>
      <w:r w:rsidR="00597E21" w:rsidRPr="00131B7F">
        <w:rPr>
          <w:rFonts w:ascii="Arial" w:hAnsi="Arial" w:cs="Arial"/>
          <w:sz w:val="18"/>
          <w:szCs w:val="18"/>
        </w:rPr>
        <w:t>may</w:t>
      </w:r>
      <w:r w:rsidR="00AE1014" w:rsidRPr="00131B7F">
        <w:rPr>
          <w:rFonts w:ascii="Arial" w:hAnsi="Arial" w:cs="Arial"/>
          <w:sz w:val="18"/>
          <w:szCs w:val="18"/>
        </w:rPr>
        <w:t xml:space="preserve"> consider an underspend </w:t>
      </w:r>
      <w:r w:rsidR="0046488D" w:rsidRPr="00131B7F">
        <w:rPr>
          <w:rFonts w:ascii="Arial" w:hAnsi="Arial" w:cs="Arial"/>
          <w:sz w:val="18"/>
          <w:szCs w:val="18"/>
        </w:rPr>
        <w:t xml:space="preserve">being used for other purposes depending on </w:t>
      </w:r>
      <w:r w:rsidR="00D218BB" w:rsidRPr="00131B7F">
        <w:rPr>
          <w:rFonts w:ascii="Arial" w:hAnsi="Arial" w:cs="Arial"/>
          <w:sz w:val="18"/>
          <w:szCs w:val="18"/>
        </w:rPr>
        <w:t xml:space="preserve">purpose and </w:t>
      </w:r>
      <w:r w:rsidR="0046488D" w:rsidRPr="00131B7F">
        <w:rPr>
          <w:rFonts w:ascii="Arial" w:hAnsi="Arial" w:cs="Arial"/>
          <w:sz w:val="18"/>
          <w:szCs w:val="18"/>
        </w:rPr>
        <w:t>amount</w:t>
      </w:r>
    </w:p>
    <w:p w14:paraId="55DD76F3" w14:textId="50E6CC56" w:rsidR="00E52342" w:rsidRPr="00131B7F" w:rsidRDefault="00E52342" w:rsidP="00E52342">
      <w:pPr>
        <w:spacing w:line="276" w:lineRule="auto"/>
        <w:rPr>
          <w:rFonts w:ascii="Arial" w:hAnsi="Arial" w:cs="Arial"/>
          <w:sz w:val="18"/>
          <w:szCs w:val="18"/>
        </w:rPr>
      </w:pPr>
      <w:r w:rsidRPr="00131B7F">
        <w:rPr>
          <w:rFonts w:ascii="Arial" w:hAnsi="Arial" w:cs="Arial"/>
          <w:b/>
          <w:bCs/>
          <w:sz w:val="18"/>
          <w:szCs w:val="18"/>
        </w:rPr>
        <w:t xml:space="preserve">Q. Can we apply for </w:t>
      </w:r>
      <w:r w:rsidR="00BA6F8B" w:rsidRPr="00131B7F">
        <w:rPr>
          <w:rFonts w:ascii="Arial" w:hAnsi="Arial" w:cs="Arial"/>
          <w:b/>
          <w:bCs/>
          <w:sz w:val="18"/>
          <w:szCs w:val="18"/>
        </w:rPr>
        <w:t>another CPF grant</w:t>
      </w:r>
      <w:r w:rsidRPr="00131B7F">
        <w:rPr>
          <w:rFonts w:ascii="Arial" w:hAnsi="Arial" w:cs="Arial"/>
          <w:b/>
          <w:bCs/>
          <w:sz w:val="18"/>
          <w:szCs w:val="18"/>
        </w:rPr>
        <w:t xml:space="preserve"> </w:t>
      </w:r>
      <w:r w:rsidR="00475FAB" w:rsidRPr="00131B7F">
        <w:rPr>
          <w:rFonts w:ascii="Arial" w:hAnsi="Arial" w:cs="Arial"/>
          <w:b/>
          <w:bCs/>
          <w:sz w:val="18"/>
          <w:szCs w:val="18"/>
        </w:rPr>
        <w:t>when</w:t>
      </w:r>
      <w:r w:rsidRPr="00131B7F">
        <w:rPr>
          <w:rFonts w:ascii="Arial" w:hAnsi="Arial" w:cs="Arial"/>
          <w:b/>
          <w:bCs/>
          <w:sz w:val="18"/>
          <w:szCs w:val="18"/>
        </w:rPr>
        <w:t xml:space="preserve"> our </w:t>
      </w:r>
      <w:r w:rsidR="00475FAB" w:rsidRPr="00131B7F">
        <w:rPr>
          <w:rFonts w:ascii="Arial" w:hAnsi="Arial" w:cs="Arial"/>
          <w:b/>
          <w:bCs/>
          <w:sz w:val="18"/>
          <w:szCs w:val="18"/>
        </w:rPr>
        <w:t>funding</w:t>
      </w:r>
      <w:r w:rsidRPr="00131B7F">
        <w:rPr>
          <w:rFonts w:ascii="Arial" w:hAnsi="Arial" w:cs="Arial"/>
          <w:b/>
          <w:bCs/>
          <w:sz w:val="18"/>
          <w:szCs w:val="18"/>
        </w:rPr>
        <w:t xml:space="preserve"> </w:t>
      </w:r>
      <w:r w:rsidR="00E02EAA" w:rsidRPr="00131B7F">
        <w:rPr>
          <w:rFonts w:ascii="Arial" w:hAnsi="Arial" w:cs="Arial"/>
          <w:b/>
          <w:bCs/>
          <w:sz w:val="18"/>
          <w:szCs w:val="18"/>
        </w:rPr>
        <w:t>runs out</w:t>
      </w:r>
      <w:r w:rsidRPr="00131B7F">
        <w:rPr>
          <w:rFonts w:ascii="Arial" w:hAnsi="Arial" w:cs="Arial"/>
          <w:b/>
          <w:bCs/>
          <w:sz w:val="18"/>
          <w:szCs w:val="18"/>
        </w:rPr>
        <w:t>?</w:t>
      </w:r>
      <w:r w:rsidRPr="00131B7F">
        <w:rPr>
          <w:rFonts w:ascii="Arial" w:hAnsi="Arial" w:cs="Arial"/>
          <w:sz w:val="18"/>
          <w:szCs w:val="18"/>
        </w:rPr>
        <w:t xml:space="preserve"> </w:t>
      </w:r>
      <w:r w:rsidR="00453FC1" w:rsidRPr="00131B7F">
        <w:rPr>
          <w:rFonts w:ascii="Arial" w:hAnsi="Arial" w:cs="Arial"/>
          <w:sz w:val="18"/>
          <w:szCs w:val="18"/>
        </w:rPr>
        <w:t>Y</w:t>
      </w:r>
      <w:r w:rsidRPr="00131B7F">
        <w:rPr>
          <w:rFonts w:ascii="Arial" w:hAnsi="Arial" w:cs="Arial"/>
          <w:sz w:val="18"/>
          <w:szCs w:val="18"/>
        </w:rPr>
        <w:t xml:space="preserve">our </w:t>
      </w:r>
      <w:r w:rsidR="00E02EAA" w:rsidRPr="00131B7F">
        <w:rPr>
          <w:rFonts w:ascii="Arial" w:hAnsi="Arial" w:cs="Arial"/>
          <w:sz w:val="18"/>
          <w:szCs w:val="18"/>
        </w:rPr>
        <w:t>bid</w:t>
      </w:r>
      <w:r w:rsidRPr="00131B7F">
        <w:rPr>
          <w:rFonts w:ascii="Arial" w:hAnsi="Arial" w:cs="Arial"/>
          <w:sz w:val="18"/>
          <w:szCs w:val="18"/>
        </w:rPr>
        <w:t xml:space="preserve"> needs to</w:t>
      </w:r>
      <w:r w:rsidR="00795070" w:rsidRPr="00131B7F">
        <w:rPr>
          <w:rFonts w:ascii="Arial" w:hAnsi="Arial" w:cs="Arial"/>
          <w:sz w:val="18"/>
          <w:szCs w:val="18"/>
        </w:rPr>
        <w:t xml:space="preserve"> include </w:t>
      </w:r>
      <w:r w:rsidR="00453FC1" w:rsidRPr="00131B7F">
        <w:rPr>
          <w:rFonts w:ascii="Arial" w:hAnsi="Arial" w:cs="Arial"/>
          <w:sz w:val="18"/>
          <w:szCs w:val="18"/>
        </w:rPr>
        <w:t>a</w:t>
      </w:r>
      <w:r w:rsidR="00795070" w:rsidRPr="00131B7F">
        <w:rPr>
          <w:rFonts w:ascii="Arial" w:hAnsi="Arial" w:cs="Arial"/>
          <w:sz w:val="18"/>
          <w:szCs w:val="18"/>
        </w:rPr>
        <w:t xml:space="preserve"> </w:t>
      </w:r>
      <w:r w:rsidR="00E02EAA" w:rsidRPr="00131B7F">
        <w:rPr>
          <w:rFonts w:ascii="Arial" w:hAnsi="Arial" w:cs="Arial"/>
          <w:sz w:val="18"/>
          <w:szCs w:val="18"/>
        </w:rPr>
        <w:t xml:space="preserve">plan for </w:t>
      </w:r>
      <w:r w:rsidRPr="00131B7F">
        <w:rPr>
          <w:rFonts w:ascii="Arial" w:hAnsi="Arial" w:cs="Arial"/>
          <w:sz w:val="18"/>
          <w:szCs w:val="18"/>
        </w:rPr>
        <w:t>sustainabilit</w:t>
      </w:r>
      <w:r w:rsidR="00D83930" w:rsidRPr="00131B7F">
        <w:rPr>
          <w:rFonts w:ascii="Arial" w:hAnsi="Arial" w:cs="Arial"/>
          <w:sz w:val="18"/>
          <w:szCs w:val="18"/>
        </w:rPr>
        <w:t>y</w:t>
      </w:r>
      <w:r w:rsidRPr="00131B7F">
        <w:rPr>
          <w:rFonts w:ascii="Arial" w:hAnsi="Arial" w:cs="Arial"/>
          <w:sz w:val="18"/>
          <w:szCs w:val="18"/>
        </w:rPr>
        <w:t xml:space="preserve">. You </w:t>
      </w:r>
      <w:r w:rsidR="005E5DB8" w:rsidRPr="00131B7F">
        <w:rPr>
          <w:rFonts w:ascii="Arial" w:hAnsi="Arial" w:cs="Arial"/>
          <w:sz w:val="18"/>
          <w:szCs w:val="18"/>
        </w:rPr>
        <w:t>cannot</w:t>
      </w:r>
      <w:r w:rsidRPr="00131B7F">
        <w:rPr>
          <w:rFonts w:ascii="Arial" w:hAnsi="Arial" w:cs="Arial"/>
          <w:sz w:val="18"/>
          <w:szCs w:val="18"/>
        </w:rPr>
        <w:t xml:space="preserve"> </w:t>
      </w:r>
      <w:r w:rsidR="00E02EAA" w:rsidRPr="00131B7F">
        <w:rPr>
          <w:rFonts w:ascii="Arial" w:hAnsi="Arial" w:cs="Arial"/>
          <w:sz w:val="18"/>
          <w:szCs w:val="18"/>
        </w:rPr>
        <w:t>re-</w:t>
      </w:r>
      <w:r w:rsidRPr="00131B7F">
        <w:rPr>
          <w:rFonts w:ascii="Arial" w:hAnsi="Arial" w:cs="Arial"/>
          <w:sz w:val="18"/>
          <w:szCs w:val="18"/>
        </w:rPr>
        <w:t>apply for anot</w:t>
      </w:r>
      <w:r w:rsidR="00E02EAA" w:rsidRPr="00131B7F">
        <w:rPr>
          <w:rFonts w:ascii="Arial" w:hAnsi="Arial" w:cs="Arial"/>
          <w:sz w:val="18"/>
          <w:szCs w:val="18"/>
        </w:rPr>
        <w:t>her</w:t>
      </w:r>
      <w:r w:rsidRPr="00131B7F">
        <w:rPr>
          <w:rFonts w:ascii="Arial" w:hAnsi="Arial" w:cs="Arial"/>
          <w:sz w:val="18"/>
          <w:szCs w:val="18"/>
        </w:rPr>
        <w:t xml:space="preserve"> CPF</w:t>
      </w:r>
      <w:r w:rsidR="00E65A2E" w:rsidRPr="00131B7F">
        <w:rPr>
          <w:rFonts w:ascii="Arial" w:hAnsi="Arial" w:cs="Arial"/>
          <w:sz w:val="18"/>
          <w:szCs w:val="18"/>
        </w:rPr>
        <w:t xml:space="preserve"> grant within 12 months of the end date of your funded project</w:t>
      </w:r>
    </w:p>
    <w:p w14:paraId="6804AFCF" w14:textId="31112CFD" w:rsidR="004E2FF7" w:rsidRDefault="0073450B" w:rsidP="006A65A0">
      <w:pPr>
        <w:spacing w:line="276" w:lineRule="auto"/>
        <w:rPr>
          <w:rFonts w:ascii="Arial" w:hAnsi="Arial" w:cs="Arial"/>
          <w:sz w:val="18"/>
          <w:szCs w:val="18"/>
        </w:rPr>
      </w:pPr>
      <w:r w:rsidRPr="00131B7F">
        <w:rPr>
          <w:rFonts w:ascii="Arial" w:hAnsi="Arial" w:cs="Arial"/>
          <w:b/>
          <w:bCs/>
          <w:sz w:val="18"/>
          <w:szCs w:val="18"/>
        </w:rPr>
        <w:t xml:space="preserve">Q. Can we use the funding to </w:t>
      </w:r>
      <w:r w:rsidR="00451675" w:rsidRPr="00131B7F">
        <w:rPr>
          <w:rFonts w:ascii="Arial" w:hAnsi="Arial" w:cs="Arial"/>
          <w:b/>
          <w:bCs/>
          <w:sz w:val="18"/>
          <w:szCs w:val="18"/>
        </w:rPr>
        <w:t>deliver</w:t>
      </w:r>
      <w:r w:rsidRPr="00131B7F">
        <w:rPr>
          <w:rFonts w:ascii="Arial" w:hAnsi="Arial" w:cs="Arial"/>
          <w:b/>
          <w:bCs/>
          <w:sz w:val="18"/>
          <w:szCs w:val="18"/>
        </w:rPr>
        <w:t xml:space="preserve"> the same</w:t>
      </w:r>
      <w:r w:rsidR="00451675" w:rsidRPr="00131B7F">
        <w:rPr>
          <w:rFonts w:ascii="Arial" w:hAnsi="Arial" w:cs="Arial"/>
          <w:b/>
          <w:bCs/>
          <w:sz w:val="18"/>
          <w:szCs w:val="18"/>
        </w:rPr>
        <w:t xml:space="preserve"> </w:t>
      </w:r>
      <w:r w:rsidRPr="00131B7F">
        <w:rPr>
          <w:rFonts w:ascii="Arial" w:hAnsi="Arial" w:cs="Arial"/>
          <w:b/>
          <w:bCs/>
          <w:sz w:val="18"/>
          <w:szCs w:val="18"/>
        </w:rPr>
        <w:t xml:space="preserve">project </w:t>
      </w:r>
      <w:r w:rsidR="00732CCD" w:rsidRPr="00131B7F">
        <w:rPr>
          <w:rFonts w:ascii="Arial" w:hAnsi="Arial" w:cs="Arial"/>
          <w:b/>
          <w:bCs/>
          <w:sz w:val="18"/>
          <w:szCs w:val="18"/>
        </w:rPr>
        <w:t xml:space="preserve">in the same area </w:t>
      </w:r>
      <w:r w:rsidRPr="00131B7F">
        <w:rPr>
          <w:rFonts w:ascii="Arial" w:hAnsi="Arial" w:cs="Arial"/>
          <w:b/>
          <w:bCs/>
          <w:sz w:val="18"/>
          <w:szCs w:val="18"/>
        </w:rPr>
        <w:t>which is already provided by others</w:t>
      </w:r>
      <w:r w:rsidR="004E2FF7" w:rsidRPr="00131B7F">
        <w:rPr>
          <w:rFonts w:ascii="Arial" w:hAnsi="Arial" w:cs="Arial"/>
          <w:b/>
          <w:bCs/>
          <w:sz w:val="18"/>
          <w:szCs w:val="18"/>
        </w:rPr>
        <w:t>?</w:t>
      </w:r>
      <w:r w:rsidR="00EA2168" w:rsidRPr="00131B7F">
        <w:rPr>
          <w:rFonts w:ascii="Arial" w:hAnsi="Arial" w:cs="Arial"/>
          <w:sz w:val="18"/>
          <w:szCs w:val="18"/>
        </w:rPr>
        <w:t xml:space="preserve"> </w:t>
      </w:r>
      <w:r w:rsidR="004E2FF7" w:rsidRPr="00131B7F">
        <w:rPr>
          <w:rFonts w:ascii="Arial" w:hAnsi="Arial" w:cs="Arial"/>
          <w:sz w:val="18"/>
          <w:szCs w:val="18"/>
        </w:rPr>
        <w:t>No</w:t>
      </w:r>
    </w:p>
    <w:p w14:paraId="7AF7B196" w14:textId="20220400" w:rsidR="00D26B5E" w:rsidRPr="00131B7F" w:rsidRDefault="00D26B5E" w:rsidP="006A65A0">
      <w:pPr>
        <w:spacing w:line="276" w:lineRule="auto"/>
        <w:rPr>
          <w:rFonts w:ascii="Arial" w:hAnsi="Arial" w:cs="Arial"/>
          <w:sz w:val="18"/>
          <w:szCs w:val="18"/>
        </w:rPr>
      </w:pPr>
      <w:r w:rsidRPr="002C4604">
        <w:rPr>
          <w:rFonts w:ascii="Arial" w:hAnsi="Arial" w:cs="Arial"/>
          <w:b/>
          <w:bCs/>
          <w:sz w:val="18"/>
          <w:szCs w:val="18"/>
        </w:rPr>
        <w:t>Q. Can we use the funding to buy food</w:t>
      </w:r>
      <w:r w:rsidR="002C4604">
        <w:rPr>
          <w:rFonts w:ascii="Arial" w:hAnsi="Arial" w:cs="Arial"/>
          <w:b/>
          <w:bCs/>
          <w:sz w:val="18"/>
          <w:szCs w:val="18"/>
        </w:rPr>
        <w:t xml:space="preserve">, toiletries and other </w:t>
      </w:r>
      <w:r w:rsidRPr="002C4604">
        <w:rPr>
          <w:rFonts w:ascii="Arial" w:hAnsi="Arial" w:cs="Arial"/>
          <w:b/>
          <w:bCs/>
          <w:sz w:val="18"/>
          <w:szCs w:val="18"/>
        </w:rPr>
        <w:t xml:space="preserve">goods </w:t>
      </w:r>
      <w:r w:rsidR="002C4604" w:rsidRPr="002C4604">
        <w:rPr>
          <w:rFonts w:ascii="Arial" w:hAnsi="Arial" w:cs="Arial"/>
          <w:b/>
          <w:bCs/>
          <w:sz w:val="18"/>
          <w:szCs w:val="18"/>
        </w:rPr>
        <w:t>to hand out to the public free-of-charge?</w:t>
      </w:r>
      <w:r w:rsidR="002C4604">
        <w:rPr>
          <w:rFonts w:ascii="Arial" w:hAnsi="Arial" w:cs="Arial"/>
          <w:sz w:val="18"/>
          <w:szCs w:val="18"/>
        </w:rPr>
        <w:t xml:space="preserve"> No</w:t>
      </w:r>
    </w:p>
    <w:p w14:paraId="12DE9A74" w14:textId="39635F22" w:rsidR="00984516" w:rsidRPr="00131B7F" w:rsidRDefault="00984516" w:rsidP="00984516">
      <w:pPr>
        <w:spacing w:line="276" w:lineRule="auto"/>
        <w:rPr>
          <w:rFonts w:ascii="Arial" w:hAnsi="Arial" w:cs="Arial"/>
          <w:sz w:val="18"/>
          <w:szCs w:val="18"/>
        </w:rPr>
      </w:pPr>
      <w:r w:rsidRPr="00131B7F">
        <w:rPr>
          <w:rFonts w:ascii="Arial" w:hAnsi="Arial" w:cs="Arial"/>
          <w:b/>
          <w:bCs/>
          <w:sz w:val="18"/>
          <w:szCs w:val="18"/>
        </w:rPr>
        <w:t xml:space="preserve">Q. Can we have funding for </w:t>
      </w:r>
      <w:proofErr w:type="gramStart"/>
      <w:r w:rsidRPr="00131B7F">
        <w:rPr>
          <w:rFonts w:ascii="Arial" w:hAnsi="Arial" w:cs="Arial"/>
          <w:b/>
          <w:bCs/>
          <w:sz w:val="18"/>
          <w:szCs w:val="18"/>
        </w:rPr>
        <w:t>activities</w:t>
      </w:r>
      <w:proofErr w:type="gramEnd"/>
      <w:r w:rsidRPr="00131B7F">
        <w:rPr>
          <w:rFonts w:ascii="Arial" w:hAnsi="Arial" w:cs="Arial"/>
          <w:b/>
          <w:bCs/>
          <w:sz w:val="18"/>
          <w:szCs w:val="18"/>
        </w:rPr>
        <w:t xml:space="preserve"> </w:t>
      </w:r>
      <w:r w:rsidR="00126ABD" w:rsidRPr="00131B7F">
        <w:rPr>
          <w:rFonts w:ascii="Arial" w:hAnsi="Arial" w:cs="Arial"/>
          <w:b/>
          <w:bCs/>
          <w:sz w:val="18"/>
          <w:szCs w:val="18"/>
        </w:rPr>
        <w:t xml:space="preserve">or a project </w:t>
      </w:r>
      <w:r w:rsidRPr="00131B7F">
        <w:rPr>
          <w:rFonts w:ascii="Arial" w:hAnsi="Arial" w:cs="Arial"/>
          <w:b/>
          <w:bCs/>
          <w:sz w:val="18"/>
          <w:szCs w:val="18"/>
        </w:rPr>
        <w:t>already being funded by the Council?</w:t>
      </w:r>
      <w:r w:rsidRPr="00131B7F">
        <w:rPr>
          <w:rFonts w:ascii="Arial" w:hAnsi="Arial" w:cs="Arial"/>
          <w:sz w:val="18"/>
          <w:szCs w:val="18"/>
        </w:rPr>
        <w:t xml:space="preserve"> </w:t>
      </w:r>
      <w:r w:rsidR="00130159" w:rsidRPr="00131B7F">
        <w:rPr>
          <w:rFonts w:ascii="Arial" w:hAnsi="Arial" w:cs="Arial"/>
          <w:sz w:val="18"/>
          <w:szCs w:val="18"/>
        </w:rPr>
        <w:t>N</w:t>
      </w:r>
      <w:r w:rsidR="00CC6D29" w:rsidRPr="00131B7F">
        <w:rPr>
          <w:rFonts w:ascii="Arial" w:hAnsi="Arial" w:cs="Arial"/>
          <w:sz w:val="18"/>
          <w:szCs w:val="18"/>
        </w:rPr>
        <w:t>o. H</w:t>
      </w:r>
      <w:r w:rsidR="00130159" w:rsidRPr="00131B7F">
        <w:rPr>
          <w:rFonts w:ascii="Arial" w:hAnsi="Arial" w:cs="Arial"/>
          <w:sz w:val="18"/>
          <w:szCs w:val="18"/>
        </w:rPr>
        <w:t xml:space="preserve">owever you can apply for funding for a different project or activities </w:t>
      </w:r>
      <w:r w:rsidR="00CC6D29" w:rsidRPr="00131B7F">
        <w:rPr>
          <w:rFonts w:ascii="Arial" w:hAnsi="Arial" w:cs="Arial"/>
          <w:sz w:val="18"/>
          <w:szCs w:val="18"/>
        </w:rPr>
        <w:t>if</w:t>
      </w:r>
      <w:r w:rsidR="00126ABD" w:rsidRPr="00131B7F">
        <w:rPr>
          <w:rFonts w:ascii="Arial" w:hAnsi="Arial" w:cs="Arial"/>
          <w:sz w:val="18"/>
          <w:szCs w:val="18"/>
        </w:rPr>
        <w:t xml:space="preserve"> </w:t>
      </w:r>
      <w:r w:rsidR="00CC6D29" w:rsidRPr="00131B7F">
        <w:rPr>
          <w:rFonts w:ascii="Arial" w:hAnsi="Arial" w:cs="Arial"/>
          <w:sz w:val="18"/>
          <w:szCs w:val="18"/>
        </w:rPr>
        <w:t xml:space="preserve">you can demonstrate </w:t>
      </w:r>
      <w:r w:rsidR="00126ABD" w:rsidRPr="00131B7F">
        <w:rPr>
          <w:rFonts w:ascii="Arial" w:hAnsi="Arial" w:cs="Arial"/>
          <w:sz w:val="18"/>
          <w:szCs w:val="18"/>
        </w:rPr>
        <w:t xml:space="preserve">there is no risk of </w:t>
      </w:r>
      <w:r w:rsidR="00CC6D29" w:rsidRPr="00131B7F">
        <w:rPr>
          <w:rFonts w:ascii="Arial" w:hAnsi="Arial" w:cs="Arial"/>
          <w:sz w:val="18"/>
          <w:szCs w:val="18"/>
        </w:rPr>
        <w:t>funding being duplicated</w:t>
      </w:r>
    </w:p>
    <w:p w14:paraId="1F6E189D" w14:textId="552EDC9A" w:rsidR="00911247" w:rsidRPr="00131B7F" w:rsidRDefault="004E2FF7" w:rsidP="004E2FF7">
      <w:pPr>
        <w:spacing w:line="276" w:lineRule="auto"/>
        <w:rPr>
          <w:rFonts w:ascii="Arial" w:hAnsi="Arial" w:cs="Arial"/>
          <w:sz w:val="18"/>
          <w:szCs w:val="18"/>
        </w:rPr>
      </w:pPr>
      <w:r w:rsidRPr="00131B7F">
        <w:rPr>
          <w:rFonts w:ascii="Arial" w:hAnsi="Arial" w:cs="Arial"/>
          <w:b/>
          <w:bCs/>
          <w:sz w:val="18"/>
          <w:szCs w:val="18"/>
        </w:rPr>
        <w:t xml:space="preserve">Q. Can we use the funding to repay loans, pay interest </w:t>
      </w:r>
      <w:r w:rsidR="00CB20DA" w:rsidRPr="00131B7F">
        <w:rPr>
          <w:rFonts w:ascii="Arial" w:hAnsi="Arial" w:cs="Arial"/>
          <w:b/>
          <w:bCs/>
          <w:sz w:val="18"/>
          <w:szCs w:val="18"/>
        </w:rPr>
        <w:t>repayments</w:t>
      </w:r>
      <w:r w:rsidR="00911247" w:rsidRPr="00131B7F">
        <w:rPr>
          <w:rFonts w:ascii="Arial" w:hAnsi="Arial" w:cs="Arial"/>
          <w:b/>
          <w:bCs/>
          <w:sz w:val="18"/>
          <w:szCs w:val="18"/>
        </w:rPr>
        <w:t>,</w:t>
      </w:r>
      <w:r w:rsidR="00CB20DA" w:rsidRPr="00131B7F">
        <w:rPr>
          <w:rFonts w:ascii="Arial" w:hAnsi="Arial" w:cs="Arial"/>
          <w:b/>
          <w:bCs/>
          <w:sz w:val="18"/>
          <w:szCs w:val="18"/>
        </w:rPr>
        <w:t xml:space="preserve"> shor</w:t>
      </w:r>
      <w:r w:rsidR="00911247" w:rsidRPr="00131B7F">
        <w:rPr>
          <w:rFonts w:ascii="Arial" w:hAnsi="Arial" w:cs="Arial"/>
          <w:b/>
          <w:bCs/>
          <w:sz w:val="18"/>
          <w:szCs w:val="18"/>
        </w:rPr>
        <w:t xml:space="preserve">e </w:t>
      </w:r>
      <w:r w:rsidR="00CB20DA" w:rsidRPr="00131B7F">
        <w:rPr>
          <w:rFonts w:ascii="Arial" w:hAnsi="Arial" w:cs="Arial"/>
          <w:b/>
          <w:bCs/>
          <w:sz w:val="18"/>
          <w:szCs w:val="18"/>
        </w:rPr>
        <w:t xml:space="preserve">up deficits </w:t>
      </w:r>
      <w:r w:rsidR="00911247" w:rsidRPr="00131B7F">
        <w:rPr>
          <w:rFonts w:ascii="Arial" w:hAnsi="Arial" w:cs="Arial"/>
          <w:b/>
          <w:bCs/>
          <w:sz w:val="18"/>
          <w:szCs w:val="18"/>
        </w:rPr>
        <w:t>or support</w:t>
      </w:r>
      <w:r w:rsidR="00CB20DA" w:rsidRPr="00131B7F">
        <w:rPr>
          <w:rFonts w:ascii="Arial" w:hAnsi="Arial" w:cs="Arial"/>
          <w:b/>
          <w:bCs/>
          <w:sz w:val="18"/>
          <w:szCs w:val="18"/>
        </w:rPr>
        <w:t xml:space="preserve"> gambling</w:t>
      </w:r>
      <w:r w:rsidR="00911247" w:rsidRPr="00131B7F">
        <w:rPr>
          <w:rFonts w:ascii="Arial" w:hAnsi="Arial" w:cs="Arial"/>
          <w:b/>
          <w:bCs/>
          <w:sz w:val="18"/>
          <w:szCs w:val="18"/>
        </w:rPr>
        <w:t>?</w:t>
      </w:r>
      <w:r w:rsidR="00EA2168" w:rsidRPr="00131B7F">
        <w:rPr>
          <w:rFonts w:ascii="Arial" w:hAnsi="Arial" w:cs="Arial"/>
          <w:sz w:val="18"/>
          <w:szCs w:val="18"/>
        </w:rPr>
        <w:t xml:space="preserve"> </w:t>
      </w:r>
      <w:r w:rsidR="00911247" w:rsidRPr="00131B7F">
        <w:rPr>
          <w:rFonts w:ascii="Arial" w:hAnsi="Arial" w:cs="Arial"/>
          <w:sz w:val="18"/>
          <w:szCs w:val="18"/>
        </w:rPr>
        <w:t>No</w:t>
      </w:r>
    </w:p>
    <w:p w14:paraId="36E3712C" w14:textId="7DC4B63B" w:rsidR="00C355C4" w:rsidRPr="00131B7F" w:rsidRDefault="00911247" w:rsidP="00C355C4">
      <w:pPr>
        <w:spacing w:line="276" w:lineRule="auto"/>
        <w:rPr>
          <w:rFonts w:ascii="Arial" w:hAnsi="Arial" w:cs="Arial"/>
          <w:sz w:val="18"/>
          <w:szCs w:val="18"/>
        </w:rPr>
      </w:pPr>
      <w:r w:rsidRPr="00131B7F">
        <w:rPr>
          <w:rFonts w:ascii="Arial" w:hAnsi="Arial" w:cs="Arial"/>
          <w:b/>
          <w:bCs/>
          <w:sz w:val="18"/>
          <w:szCs w:val="18"/>
        </w:rPr>
        <w:t xml:space="preserve">Q. Can we use the funding for </w:t>
      </w:r>
      <w:r w:rsidR="002A7BD4" w:rsidRPr="00131B7F">
        <w:rPr>
          <w:rFonts w:ascii="Arial" w:hAnsi="Arial" w:cs="Arial"/>
          <w:b/>
          <w:bCs/>
          <w:sz w:val="18"/>
          <w:szCs w:val="18"/>
        </w:rPr>
        <w:t>c</w:t>
      </w:r>
      <w:r w:rsidR="00CB20DA" w:rsidRPr="00131B7F">
        <w:rPr>
          <w:rFonts w:ascii="Arial" w:hAnsi="Arial" w:cs="Arial"/>
          <w:b/>
          <w:bCs/>
          <w:sz w:val="18"/>
          <w:szCs w:val="18"/>
        </w:rPr>
        <w:t>apital costs, ongoing maintenance or refurbishment works</w:t>
      </w:r>
      <w:r w:rsidR="009E2F34" w:rsidRPr="00131B7F">
        <w:rPr>
          <w:rFonts w:ascii="Arial" w:hAnsi="Arial" w:cs="Arial"/>
          <w:b/>
          <w:bCs/>
          <w:sz w:val="18"/>
          <w:szCs w:val="18"/>
        </w:rPr>
        <w:t>?</w:t>
      </w:r>
      <w:r w:rsidR="009E2F34" w:rsidRPr="00131B7F">
        <w:rPr>
          <w:rFonts w:ascii="Arial" w:hAnsi="Arial" w:cs="Arial"/>
          <w:sz w:val="18"/>
          <w:szCs w:val="18"/>
        </w:rPr>
        <w:t xml:space="preserve"> </w:t>
      </w:r>
      <w:r w:rsidR="002A7BD4" w:rsidRPr="00131B7F">
        <w:rPr>
          <w:rFonts w:ascii="Arial" w:hAnsi="Arial" w:cs="Arial"/>
          <w:sz w:val="18"/>
          <w:szCs w:val="18"/>
        </w:rPr>
        <w:t>No</w:t>
      </w:r>
      <w:r w:rsidR="001E7E5E" w:rsidRPr="00131B7F">
        <w:rPr>
          <w:rFonts w:ascii="Arial" w:hAnsi="Arial" w:cs="Arial"/>
          <w:sz w:val="18"/>
          <w:szCs w:val="18"/>
        </w:rPr>
        <w:t xml:space="preserve">. </w:t>
      </w:r>
      <w:r w:rsidR="00414ED8" w:rsidRPr="00131B7F">
        <w:rPr>
          <w:rFonts w:ascii="Arial" w:hAnsi="Arial" w:cs="Arial"/>
          <w:sz w:val="18"/>
          <w:szCs w:val="18"/>
        </w:rPr>
        <w:t>S</w:t>
      </w:r>
      <w:r w:rsidR="007713D7" w:rsidRPr="00131B7F">
        <w:rPr>
          <w:rFonts w:ascii="Arial" w:hAnsi="Arial" w:cs="Arial"/>
          <w:sz w:val="18"/>
          <w:szCs w:val="18"/>
        </w:rPr>
        <w:t xml:space="preserve">ome </w:t>
      </w:r>
      <w:r w:rsidR="00081E3B" w:rsidRPr="00131B7F">
        <w:rPr>
          <w:rFonts w:ascii="Arial" w:hAnsi="Arial" w:cs="Arial"/>
          <w:sz w:val="18"/>
          <w:szCs w:val="18"/>
        </w:rPr>
        <w:t xml:space="preserve">small </w:t>
      </w:r>
      <w:r w:rsidR="007713D7" w:rsidRPr="00131B7F">
        <w:rPr>
          <w:rFonts w:ascii="Arial" w:hAnsi="Arial" w:cs="Arial"/>
          <w:sz w:val="18"/>
          <w:szCs w:val="18"/>
        </w:rPr>
        <w:t xml:space="preserve">capital costs may be </w:t>
      </w:r>
      <w:r w:rsidR="12E648E6" w:rsidRPr="00131B7F">
        <w:rPr>
          <w:rFonts w:ascii="Arial" w:hAnsi="Arial" w:cs="Arial"/>
          <w:sz w:val="18"/>
          <w:szCs w:val="18"/>
        </w:rPr>
        <w:t>considered</w:t>
      </w:r>
      <w:r w:rsidR="3A424A08" w:rsidRPr="00131B7F">
        <w:rPr>
          <w:rFonts w:ascii="Arial" w:hAnsi="Arial" w:cs="Arial"/>
          <w:sz w:val="18"/>
          <w:szCs w:val="18"/>
        </w:rPr>
        <w:t xml:space="preserve"> (</w:t>
      </w:r>
      <w:r w:rsidR="6C56573C" w:rsidRPr="00131B7F">
        <w:rPr>
          <w:rFonts w:ascii="Arial" w:hAnsi="Arial" w:cs="Arial"/>
          <w:sz w:val="18"/>
          <w:szCs w:val="18"/>
        </w:rPr>
        <w:t>competitive</w:t>
      </w:r>
      <w:r w:rsidR="12E648E6" w:rsidRPr="00131B7F">
        <w:rPr>
          <w:rFonts w:ascii="Arial" w:hAnsi="Arial" w:cs="Arial"/>
          <w:sz w:val="18"/>
          <w:szCs w:val="18"/>
        </w:rPr>
        <w:t xml:space="preserve"> quotes </w:t>
      </w:r>
      <w:r w:rsidR="00414ED8" w:rsidRPr="00131B7F">
        <w:rPr>
          <w:rFonts w:ascii="Arial" w:hAnsi="Arial" w:cs="Arial"/>
          <w:sz w:val="18"/>
          <w:szCs w:val="18"/>
        </w:rPr>
        <w:t>may</w:t>
      </w:r>
      <w:r w:rsidR="3F72BF97" w:rsidRPr="00131B7F">
        <w:rPr>
          <w:rFonts w:ascii="Arial" w:hAnsi="Arial" w:cs="Arial"/>
          <w:sz w:val="18"/>
          <w:szCs w:val="18"/>
        </w:rPr>
        <w:t xml:space="preserve"> </w:t>
      </w:r>
      <w:r w:rsidR="12E648E6" w:rsidRPr="00131B7F">
        <w:rPr>
          <w:rFonts w:ascii="Arial" w:hAnsi="Arial" w:cs="Arial"/>
          <w:sz w:val="18"/>
          <w:szCs w:val="18"/>
        </w:rPr>
        <w:t>be required</w:t>
      </w:r>
      <w:r w:rsidR="604B7357" w:rsidRPr="00131B7F">
        <w:rPr>
          <w:rFonts w:ascii="Arial" w:hAnsi="Arial" w:cs="Arial"/>
          <w:sz w:val="18"/>
          <w:szCs w:val="18"/>
        </w:rPr>
        <w:t xml:space="preserve">) </w:t>
      </w:r>
      <w:r w:rsidR="0008617F" w:rsidRPr="00131B7F">
        <w:rPr>
          <w:rFonts w:ascii="Arial" w:hAnsi="Arial" w:cs="Arial"/>
          <w:sz w:val="18"/>
          <w:szCs w:val="18"/>
        </w:rPr>
        <w:t>subject to an appraisal of the proposal and its outcomes</w:t>
      </w:r>
      <w:r w:rsidR="001C705B">
        <w:rPr>
          <w:rFonts w:ascii="Arial" w:hAnsi="Arial" w:cs="Arial"/>
          <w:sz w:val="18"/>
          <w:szCs w:val="18"/>
        </w:rPr>
        <w:t xml:space="preserve">. </w:t>
      </w:r>
      <w:r w:rsidR="00B21C57" w:rsidRPr="00B21C57">
        <w:rPr>
          <w:rFonts w:ascii="Arial" w:hAnsi="Arial" w:cs="Arial"/>
          <w:sz w:val="18"/>
          <w:szCs w:val="18"/>
        </w:rPr>
        <w:t>We are not able to fund site facilities and large equipment projects for sports clubs or community buildings</w:t>
      </w:r>
    </w:p>
    <w:p w14:paraId="70E1E55B" w14:textId="77777777" w:rsidR="00C355C4" w:rsidRPr="00131B7F" w:rsidRDefault="00E74BF0" w:rsidP="00C355C4">
      <w:pPr>
        <w:spacing w:line="276" w:lineRule="auto"/>
        <w:rPr>
          <w:rFonts w:ascii="Arial" w:hAnsi="Arial" w:cs="Arial"/>
          <w:sz w:val="18"/>
          <w:szCs w:val="18"/>
        </w:rPr>
      </w:pPr>
      <w:r w:rsidRPr="00131B7F">
        <w:rPr>
          <w:rFonts w:ascii="Arial" w:hAnsi="Arial" w:cs="Arial"/>
          <w:b/>
          <w:bCs/>
          <w:sz w:val="18"/>
          <w:szCs w:val="18"/>
        </w:rPr>
        <w:t>Q. Can we use the funding for religious or political activities?</w:t>
      </w:r>
      <w:r w:rsidRPr="00131B7F">
        <w:rPr>
          <w:rFonts w:ascii="Arial" w:hAnsi="Arial" w:cs="Arial"/>
          <w:sz w:val="18"/>
          <w:szCs w:val="18"/>
        </w:rPr>
        <w:t xml:space="preserve"> No. However, faith </w:t>
      </w:r>
      <w:proofErr w:type="spellStart"/>
      <w:r w:rsidRPr="00131B7F">
        <w:rPr>
          <w:rFonts w:ascii="Arial" w:hAnsi="Arial" w:cs="Arial"/>
          <w:sz w:val="18"/>
          <w:szCs w:val="18"/>
        </w:rPr>
        <w:t>organisations</w:t>
      </w:r>
      <w:proofErr w:type="spellEnd"/>
      <w:r w:rsidRPr="00131B7F">
        <w:rPr>
          <w:rFonts w:ascii="Arial" w:hAnsi="Arial" w:cs="Arial"/>
          <w:sz w:val="18"/>
          <w:szCs w:val="18"/>
        </w:rPr>
        <w:t xml:space="preserve"> can apply to support projects for the common good</w:t>
      </w:r>
    </w:p>
    <w:p w14:paraId="7257C3E0" w14:textId="77777777" w:rsidR="00C355C4" w:rsidRPr="00131B7F" w:rsidRDefault="00115A14" w:rsidP="00992B47">
      <w:pPr>
        <w:spacing w:line="276" w:lineRule="auto"/>
        <w:rPr>
          <w:rFonts w:ascii="Arial" w:hAnsi="Arial" w:cs="Arial"/>
          <w:sz w:val="18"/>
          <w:szCs w:val="18"/>
        </w:rPr>
      </w:pPr>
      <w:r w:rsidRPr="00131B7F">
        <w:rPr>
          <w:rFonts w:ascii="Arial" w:hAnsi="Arial" w:cs="Arial"/>
          <w:b/>
          <w:bCs/>
          <w:sz w:val="18"/>
          <w:szCs w:val="18"/>
        </w:rPr>
        <w:t>Q. How will an appeal be dealt with?</w:t>
      </w:r>
      <w:r w:rsidRPr="00131B7F">
        <w:rPr>
          <w:rFonts w:ascii="Arial" w:hAnsi="Arial" w:cs="Arial"/>
          <w:sz w:val="18"/>
          <w:szCs w:val="18"/>
        </w:rPr>
        <w:t xml:space="preserve"> </w:t>
      </w:r>
      <w:r w:rsidRPr="00131B7F">
        <w:rPr>
          <w:rFonts w:ascii="Arial" w:hAnsi="Arial" w:cs="Arial"/>
          <w:sz w:val="18"/>
          <w:szCs w:val="18"/>
          <w:lang w:val="en-GB"/>
        </w:rPr>
        <w:t xml:space="preserve">Appeals against </w:t>
      </w:r>
      <w:r w:rsidR="00A45FE1" w:rsidRPr="00131B7F">
        <w:rPr>
          <w:rFonts w:ascii="Arial" w:hAnsi="Arial" w:cs="Arial"/>
          <w:sz w:val="18"/>
          <w:szCs w:val="18"/>
          <w:lang w:val="en-GB"/>
        </w:rPr>
        <w:t>a</w:t>
      </w:r>
      <w:r w:rsidRPr="00131B7F">
        <w:rPr>
          <w:rFonts w:ascii="Arial" w:hAnsi="Arial" w:cs="Arial"/>
          <w:sz w:val="18"/>
          <w:szCs w:val="18"/>
          <w:lang w:val="en-GB"/>
        </w:rPr>
        <w:t xml:space="preserve"> decision made will be restricted to a material error in the process. Additional supporting evidence to the original application will not be considered. An independent person at the Council’s Head of Service level, not involved in the panel process, will undertake this role</w:t>
      </w:r>
    </w:p>
    <w:p w14:paraId="23814109" w14:textId="39B1BACB" w:rsidR="00992B47" w:rsidRPr="00131B7F" w:rsidRDefault="00992B47" w:rsidP="00992B47">
      <w:pPr>
        <w:spacing w:line="276" w:lineRule="auto"/>
        <w:rPr>
          <w:rFonts w:ascii="Arial" w:hAnsi="Arial" w:cs="Arial"/>
          <w:sz w:val="18"/>
          <w:szCs w:val="18"/>
        </w:rPr>
      </w:pPr>
      <w:r w:rsidRPr="00131B7F">
        <w:rPr>
          <w:rFonts w:ascii="Arial" w:hAnsi="Arial" w:cs="Arial"/>
          <w:b/>
          <w:bCs/>
          <w:sz w:val="18"/>
          <w:szCs w:val="18"/>
        </w:rPr>
        <w:t>Q. Does the Fund have a GDPR Privacy Notice?</w:t>
      </w:r>
      <w:r w:rsidRPr="00131B7F">
        <w:rPr>
          <w:rFonts w:ascii="Arial" w:hAnsi="Arial" w:cs="Arial"/>
          <w:sz w:val="18"/>
          <w:szCs w:val="18"/>
        </w:rPr>
        <w:t xml:space="preserve"> </w:t>
      </w:r>
      <w:r w:rsidR="00FD23FE" w:rsidRPr="00131B7F">
        <w:rPr>
          <w:rFonts w:ascii="Arial" w:hAnsi="Arial" w:cs="Arial"/>
          <w:sz w:val="18"/>
          <w:szCs w:val="18"/>
        </w:rPr>
        <w:t xml:space="preserve">Yes, </w:t>
      </w:r>
      <w:r w:rsidR="00E07FF1" w:rsidRPr="00131B7F">
        <w:rPr>
          <w:rFonts w:ascii="Arial" w:hAnsi="Arial" w:cs="Arial"/>
          <w:sz w:val="18"/>
          <w:szCs w:val="18"/>
        </w:rPr>
        <w:t>click on</w:t>
      </w:r>
      <w:r w:rsidR="00FD23FE" w:rsidRPr="00131B7F">
        <w:rPr>
          <w:rFonts w:ascii="Arial" w:hAnsi="Arial" w:cs="Arial"/>
          <w:sz w:val="18"/>
          <w:szCs w:val="18"/>
        </w:rPr>
        <w:t xml:space="preserve"> the link </w:t>
      </w:r>
      <w:hyperlink r:id="rId19">
        <w:r w:rsidR="00FD23FE" w:rsidRPr="00131B7F">
          <w:rPr>
            <w:rStyle w:val="Hyperlink"/>
            <w:rFonts w:ascii="Arial" w:hAnsi="Arial" w:cs="Arial"/>
            <w:color w:val="auto"/>
            <w:sz w:val="18"/>
            <w:szCs w:val="18"/>
          </w:rPr>
          <w:t>here</w:t>
        </w:r>
      </w:hyperlink>
      <w:r w:rsidRPr="00131B7F">
        <w:rPr>
          <w:rFonts w:ascii="Arial" w:hAnsi="Arial" w:cs="Arial"/>
          <w:sz w:val="18"/>
          <w:szCs w:val="18"/>
        </w:rPr>
        <w:t xml:space="preserve"> </w:t>
      </w:r>
    </w:p>
    <w:p w14:paraId="553BF199" w14:textId="0D88D99B" w:rsidR="005F1815" w:rsidRPr="002E532B" w:rsidRDefault="005F1815" w:rsidP="005F1815">
      <w:pPr>
        <w:spacing w:line="257" w:lineRule="auto"/>
        <w:rPr>
          <w:rFonts w:ascii="Arial" w:hAnsi="Arial" w:cs="Arial"/>
          <w:b/>
          <w:bCs/>
          <w:sz w:val="20"/>
          <w:szCs w:val="20"/>
          <w:u w:val="single"/>
        </w:rPr>
      </w:pPr>
      <w:r w:rsidRPr="002E532B">
        <w:rPr>
          <w:rFonts w:ascii="Arial" w:eastAsia="Calibri" w:hAnsi="Arial" w:cs="Arial"/>
          <w:b/>
          <w:bCs/>
          <w:sz w:val="20"/>
          <w:szCs w:val="20"/>
          <w:u w:val="single"/>
        </w:rPr>
        <w:t>OUTCOMES TABLE *</w:t>
      </w:r>
    </w:p>
    <w:tbl>
      <w:tblPr>
        <w:tblStyle w:val="GridTable1Light-Accent2"/>
        <w:tblW w:w="10703" w:type="dxa"/>
        <w:tblInd w:w="132" w:type="dxa"/>
        <w:tblLayout w:type="fixed"/>
        <w:tblLook w:val="04A0" w:firstRow="1" w:lastRow="0" w:firstColumn="1" w:lastColumn="0" w:noHBand="0" w:noVBand="1"/>
      </w:tblPr>
      <w:tblGrid>
        <w:gridCol w:w="3568"/>
        <w:gridCol w:w="3425"/>
        <w:gridCol w:w="3710"/>
      </w:tblGrid>
      <w:tr w:rsidR="006F31F6" w:rsidRPr="009A10D5" w14:paraId="1C565401" w14:textId="77777777" w:rsidTr="00DC5ABC">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568" w:type="dxa"/>
            <w:tcBorders>
              <w:top w:val="single" w:sz="8" w:space="0" w:color="F7CAAC" w:themeColor="accent2" w:themeTint="66"/>
              <w:left w:val="single" w:sz="8" w:space="0" w:color="F7CAAC" w:themeColor="accent2" w:themeTint="66"/>
              <w:right w:val="single" w:sz="8" w:space="0" w:color="F7CAAC" w:themeColor="accent2" w:themeTint="66"/>
            </w:tcBorders>
          </w:tcPr>
          <w:p w14:paraId="6012AE48" w14:textId="6D058AA5" w:rsidR="00A136F9" w:rsidRPr="009A10D5" w:rsidRDefault="00A136F9" w:rsidP="008A6AA7">
            <w:pPr>
              <w:rPr>
                <w:rFonts w:ascii="Arial" w:eastAsia="Calibri" w:hAnsi="Arial" w:cs="Arial"/>
                <w:b w:val="0"/>
                <w:bCs w:val="0"/>
                <w:sz w:val="16"/>
                <w:szCs w:val="16"/>
              </w:rPr>
            </w:pPr>
            <w:r w:rsidRPr="009A10D5">
              <w:rPr>
                <w:rFonts w:ascii="Arial" w:eastAsia="Calibri" w:hAnsi="Arial" w:cs="Arial"/>
                <w:sz w:val="16"/>
                <w:szCs w:val="16"/>
              </w:rPr>
              <w:t>Well</w:t>
            </w:r>
          </w:p>
          <w:p w14:paraId="08A4C9A4" w14:textId="77777777" w:rsidR="006F31F6" w:rsidRPr="009A10D5" w:rsidRDefault="006F31F6" w:rsidP="008A6AA7">
            <w:pPr>
              <w:rPr>
                <w:rFonts w:ascii="Arial" w:hAnsi="Arial" w:cs="Arial"/>
                <w:sz w:val="16"/>
                <w:szCs w:val="16"/>
              </w:rPr>
            </w:pPr>
          </w:p>
          <w:p w14:paraId="47B4D7BF" w14:textId="77777777" w:rsidR="00A136F9" w:rsidRPr="009A10D5" w:rsidRDefault="00A136F9" w:rsidP="008A6AA7">
            <w:pPr>
              <w:rPr>
                <w:rFonts w:ascii="Arial" w:hAnsi="Arial" w:cs="Arial"/>
                <w:sz w:val="16"/>
                <w:szCs w:val="16"/>
              </w:rPr>
            </w:pPr>
            <w:r w:rsidRPr="009A10D5">
              <w:rPr>
                <w:rFonts w:ascii="Arial" w:eastAsia="Calibri" w:hAnsi="Arial" w:cs="Arial"/>
                <w:sz w:val="16"/>
                <w:szCs w:val="16"/>
              </w:rPr>
              <w:t>People in Kirklees are as well as possible for as long as possible</w:t>
            </w:r>
          </w:p>
          <w:p w14:paraId="7FC5A12F" w14:textId="77777777" w:rsidR="00A136F9" w:rsidRPr="009A10D5" w:rsidRDefault="00A136F9" w:rsidP="008A6AA7">
            <w:pPr>
              <w:rPr>
                <w:rFonts w:ascii="Arial" w:hAnsi="Arial" w:cs="Arial"/>
                <w:sz w:val="16"/>
                <w:szCs w:val="16"/>
              </w:rPr>
            </w:pPr>
            <w:r w:rsidRPr="009A10D5">
              <w:rPr>
                <w:rFonts w:ascii="Arial" w:eastAsia="Calibri" w:hAnsi="Arial" w:cs="Arial"/>
                <w:sz w:val="16"/>
                <w:szCs w:val="16"/>
              </w:rPr>
              <w:t xml:space="preserve"> </w:t>
            </w:r>
          </w:p>
        </w:tc>
        <w:tc>
          <w:tcPr>
            <w:tcW w:w="3425" w:type="dxa"/>
            <w:tcBorders>
              <w:top w:val="single" w:sz="8" w:space="0" w:color="F7CAAC" w:themeColor="accent2" w:themeTint="66"/>
              <w:left w:val="single" w:sz="8" w:space="0" w:color="F7CAAC" w:themeColor="accent2" w:themeTint="66"/>
              <w:right w:val="single" w:sz="8" w:space="0" w:color="F7CAAC" w:themeColor="accent2" w:themeTint="66"/>
            </w:tcBorders>
          </w:tcPr>
          <w:p w14:paraId="5BC5905E" w14:textId="34D8490F" w:rsidR="00A136F9" w:rsidRPr="009A10D5" w:rsidRDefault="00A136F9" w:rsidP="008A6AA7">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6"/>
                <w:szCs w:val="16"/>
              </w:rPr>
            </w:pPr>
            <w:r w:rsidRPr="009A10D5">
              <w:rPr>
                <w:rFonts w:ascii="Arial" w:eastAsia="Calibri" w:hAnsi="Arial" w:cs="Arial"/>
                <w:sz w:val="16"/>
                <w:szCs w:val="16"/>
              </w:rPr>
              <w:t>Independent</w:t>
            </w:r>
          </w:p>
          <w:p w14:paraId="68778BEE" w14:textId="77777777" w:rsidR="006F31F6" w:rsidRPr="009A10D5" w:rsidRDefault="006F31F6" w:rsidP="008A6AA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10FE31B6" w14:textId="77777777" w:rsidR="00A136F9" w:rsidRPr="009A10D5" w:rsidRDefault="00A136F9" w:rsidP="0092557B">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6"/>
                <w:szCs w:val="16"/>
              </w:rPr>
            </w:pPr>
            <w:r w:rsidRPr="009A10D5">
              <w:rPr>
                <w:rFonts w:ascii="Arial" w:eastAsia="Calibri" w:hAnsi="Arial" w:cs="Arial"/>
                <w:sz w:val="16"/>
                <w:szCs w:val="16"/>
              </w:rPr>
              <w:t>People in Kirklees live independently and have control over their lives</w:t>
            </w:r>
          </w:p>
          <w:p w14:paraId="4F3983AE" w14:textId="1B22615F" w:rsidR="006F31F6" w:rsidRPr="009A10D5" w:rsidRDefault="006F31F6" w:rsidP="0092557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3710" w:type="dxa"/>
            <w:tcBorders>
              <w:top w:val="single" w:sz="8" w:space="0" w:color="F7CAAC" w:themeColor="accent2" w:themeTint="66"/>
              <w:left w:val="single" w:sz="8" w:space="0" w:color="F7CAAC" w:themeColor="accent2" w:themeTint="66"/>
              <w:right w:val="single" w:sz="8" w:space="0" w:color="F7CAAC" w:themeColor="accent2" w:themeTint="66"/>
            </w:tcBorders>
          </w:tcPr>
          <w:p w14:paraId="6C7D9CC6" w14:textId="4D400E3D" w:rsidR="00A136F9" w:rsidRPr="009A10D5" w:rsidRDefault="00A136F9" w:rsidP="008A6AA7">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6"/>
                <w:szCs w:val="16"/>
              </w:rPr>
            </w:pPr>
            <w:r w:rsidRPr="009A10D5">
              <w:rPr>
                <w:rFonts w:ascii="Arial" w:eastAsia="Calibri" w:hAnsi="Arial" w:cs="Arial"/>
                <w:sz w:val="16"/>
                <w:szCs w:val="16"/>
              </w:rPr>
              <w:t>Aspire and Achieve</w:t>
            </w:r>
          </w:p>
          <w:p w14:paraId="2D6F1FC4" w14:textId="77777777" w:rsidR="006F31F6" w:rsidRPr="009A10D5" w:rsidRDefault="006F31F6" w:rsidP="008A6AA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29F44DB8" w14:textId="1DA38869" w:rsidR="00A136F9" w:rsidRPr="009A10D5" w:rsidRDefault="00A136F9" w:rsidP="008A6AA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People have aspiration to achieve ambitions through education, training, employment &amp; learning</w:t>
            </w:r>
          </w:p>
        </w:tc>
      </w:tr>
      <w:tr w:rsidR="00EF0F2A" w:rsidRPr="009A10D5" w14:paraId="0F93AAEA" w14:textId="77777777" w:rsidTr="00DC5ABC">
        <w:trPr>
          <w:trHeight w:val="1765"/>
        </w:trPr>
        <w:tc>
          <w:tcPr>
            <w:cnfStyle w:val="001000000000" w:firstRow="0" w:lastRow="0" w:firstColumn="1" w:lastColumn="0" w:oddVBand="0" w:evenVBand="0" w:oddHBand="0" w:evenHBand="0" w:firstRowFirstColumn="0" w:firstRowLastColumn="0" w:lastRowFirstColumn="0" w:lastRowLastColumn="0"/>
            <w:tcW w:w="3568" w:type="dxa"/>
            <w:tcBorders>
              <w:top w:val="single" w:sz="12" w:space="0" w:color="F4B083" w:themeColor="accent2" w:themeTint="99"/>
              <w:left w:val="single" w:sz="8" w:space="0" w:color="F7CAAC" w:themeColor="accent2" w:themeTint="66"/>
              <w:bottom w:val="single" w:sz="8" w:space="0" w:color="F7CAAC" w:themeColor="accent2" w:themeTint="66"/>
              <w:right w:val="single" w:sz="8" w:space="0" w:color="F7CAAC" w:themeColor="accent2" w:themeTint="66"/>
            </w:tcBorders>
          </w:tcPr>
          <w:p w14:paraId="02741BEA" w14:textId="77777777"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t>What we’re aiming to achieve:</w:t>
            </w:r>
          </w:p>
          <w:p w14:paraId="3B5F8732" w14:textId="77777777"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t>People have access to opportunities to improve their health and wellbeing.</w:t>
            </w:r>
          </w:p>
          <w:p w14:paraId="5AD262EE" w14:textId="77777777"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t>A joined-up health and care system in Kirklees.</w:t>
            </w:r>
          </w:p>
          <w:p w14:paraId="542A262B" w14:textId="77777777"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t>Support help and advice for people in the communities where they live.</w:t>
            </w:r>
          </w:p>
          <w:p w14:paraId="5A999ED9" w14:textId="3F0A880D" w:rsidR="00A136F9" w:rsidRPr="009A10D5" w:rsidRDefault="00A136F9" w:rsidP="004F4DEA">
            <w:pPr>
              <w:rPr>
                <w:rFonts w:ascii="Arial" w:hAnsi="Arial" w:cs="Arial"/>
                <w:b w:val="0"/>
                <w:bCs w:val="0"/>
                <w:sz w:val="16"/>
                <w:szCs w:val="16"/>
              </w:rPr>
            </w:pPr>
            <w:r w:rsidRPr="009A10D5">
              <w:rPr>
                <w:rFonts w:ascii="Arial" w:eastAsia="Calibri" w:hAnsi="Arial" w:cs="Arial"/>
                <w:b w:val="0"/>
                <w:bCs w:val="0"/>
                <w:sz w:val="16"/>
                <w:szCs w:val="16"/>
              </w:rPr>
              <w:t xml:space="preserve">Protection of the public’s health through education, support and interventions. </w:t>
            </w:r>
          </w:p>
        </w:tc>
        <w:tc>
          <w:tcPr>
            <w:tcW w:w="3425" w:type="dxa"/>
            <w:tcBorders>
              <w:top w:val="single" w:sz="12" w:space="0" w:color="F4B083" w:themeColor="accent2" w:themeTint="99"/>
              <w:left w:val="single" w:sz="8" w:space="0" w:color="F7CAAC" w:themeColor="accent2" w:themeTint="66"/>
              <w:bottom w:val="single" w:sz="8" w:space="0" w:color="F7CAAC" w:themeColor="accent2" w:themeTint="66"/>
              <w:right w:val="single" w:sz="8" w:space="0" w:color="F7CAAC" w:themeColor="accent2" w:themeTint="66"/>
            </w:tcBorders>
          </w:tcPr>
          <w:p w14:paraId="526FE08B"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What we’re aiming to achieve:</w:t>
            </w:r>
          </w:p>
          <w:p w14:paraId="29061C0C"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Joined up and </w:t>
            </w:r>
            <w:proofErr w:type="spellStart"/>
            <w:r w:rsidRPr="009A10D5">
              <w:rPr>
                <w:rFonts w:ascii="Arial" w:eastAsia="Calibri" w:hAnsi="Arial" w:cs="Arial"/>
                <w:sz w:val="16"/>
                <w:szCs w:val="16"/>
              </w:rPr>
              <w:t>personalised</w:t>
            </w:r>
            <w:proofErr w:type="spellEnd"/>
            <w:r w:rsidRPr="009A10D5">
              <w:rPr>
                <w:rFonts w:ascii="Arial" w:eastAsia="Calibri" w:hAnsi="Arial" w:cs="Arial"/>
                <w:sz w:val="16"/>
                <w:szCs w:val="16"/>
              </w:rPr>
              <w:t xml:space="preserve"> support which enables independence, draws on support from their communities and prevents or delays inappropriate admission to hospital or long-term care.</w:t>
            </w:r>
          </w:p>
          <w:p w14:paraId="6A6ED33F"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People can successfully manage the changes in their lives. People live within a supportive community.</w:t>
            </w:r>
          </w:p>
        </w:tc>
        <w:tc>
          <w:tcPr>
            <w:tcW w:w="3710" w:type="dxa"/>
            <w:tcBorders>
              <w:top w:val="single" w:sz="12" w:space="0" w:color="F4B083" w:themeColor="accent2" w:themeTint="99"/>
              <w:left w:val="single" w:sz="8" w:space="0" w:color="F7CAAC" w:themeColor="accent2" w:themeTint="66"/>
              <w:bottom w:val="single" w:sz="8" w:space="0" w:color="F7CAAC" w:themeColor="accent2" w:themeTint="66"/>
              <w:right w:val="single" w:sz="8" w:space="0" w:color="F7CAAC" w:themeColor="accent2" w:themeTint="66"/>
            </w:tcBorders>
          </w:tcPr>
          <w:p w14:paraId="38AAFE64"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What we’re aiming to achieve:</w:t>
            </w:r>
          </w:p>
          <w:p w14:paraId="12EE0864"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Confident individuals who </w:t>
            </w:r>
            <w:proofErr w:type="gramStart"/>
            <w:r w:rsidRPr="009A10D5">
              <w:rPr>
                <w:rFonts w:ascii="Arial" w:eastAsia="Calibri" w:hAnsi="Arial" w:cs="Arial"/>
                <w:sz w:val="16"/>
                <w:szCs w:val="16"/>
              </w:rPr>
              <w:t>are able to</w:t>
            </w:r>
            <w:proofErr w:type="gramEnd"/>
            <w:r w:rsidRPr="009A10D5">
              <w:rPr>
                <w:rFonts w:ascii="Arial" w:eastAsia="Calibri" w:hAnsi="Arial" w:cs="Arial"/>
                <w:sz w:val="16"/>
                <w:szCs w:val="16"/>
              </w:rPr>
              <w:t xml:space="preserve"> improve their lives through training and employment.</w:t>
            </w:r>
          </w:p>
          <w:p w14:paraId="200C3681" w14:textId="5BDA06F4" w:rsidR="00A136F9" w:rsidRPr="009A10D5" w:rsidRDefault="00A136F9" w:rsidP="00A740D5">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A highly skilled population able to secure good jobs now and in the future. Resilient individuals who </w:t>
            </w:r>
            <w:proofErr w:type="gramStart"/>
            <w:r w:rsidRPr="009A10D5">
              <w:rPr>
                <w:rFonts w:ascii="Arial" w:eastAsia="Calibri" w:hAnsi="Arial" w:cs="Arial"/>
                <w:sz w:val="16"/>
                <w:szCs w:val="16"/>
              </w:rPr>
              <w:t>are able to</w:t>
            </w:r>
            <w:proofErr w:type="gramEnd"/>
            <w:r w:rsidRPr="009A10D5">
              <w:rPr>
                <w:rFonts w:ascii="Arial" w:eastAsia="Calibri" w:hAnsi="Arial" w:cs="Arial"/>
                <w:sz w:val="16"/>
                <w:szCs w:val="16"/>
              </w:rPr>
              <w:t xml:space="preserve"> deal with complex life situations and maintain stability and effective relationships.</w:t>
            </w:r>
          </w:p>
        </w:tc>
      </w:tr>
      <w:tr w:rsidR="00EF0F2A" w:rsidRPr="009A10D5" w14:paraId="5F28DAB0" w14:textId="77777777" w:rsidTr="00DC5ABC">
        <w:trPr>
          <w:trHeight w:val="4449"/>
        </w:trPr>
        <w:tc>
          <w:tcPr>
            <w:cnfStyle w:val="001000000000" w:firstRow="0" w:lastRow="0" w:firstColumn="1" w:lastColumn="0" w:oddVBand="0" w:evenVBand="0" w:oddHBand="0" w:evenHBand="0" w:firstRowFirstColumn="0" w:firstRowLastColumn="0" w:lastRowFirstColumn="0" w:lastRowLastColumn="0"/>
            <w:tcW w:w="3568" w:type="dxa"/>
            <w:tcBorders>
              <w:top w:val="single" w:sz="8" w:space="0" w:color="F7CAAC" w:themeColor="accent2" w:themeTint="66"/>
              <w:left w:val="single" w:sz="8" w:space="0" w:color="F7CAAC" w:themeColor="accent2" w:themeTint="66"/>
              <w:bottom w:val="single" w:sz="8" w:space="0" w:color="F7CAAC" w:themeColor="accent2" w:themeTint="66"/>
              <w:right w:val="single" w:sz="8" w:space="0" w:color="F7CAAC" w:themeColor="accent2" w:themeTint="66"/>
            </w:tcBorders>
          </w:tcPr>
          <w:p w14:paraId="38E3DDDB" w14:textId="77777777"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lastRenderedPageBreak/>
              <w:t>For example:</w:t>
            </w:r>
          </w:p>
          <w:p w14:paraId="18C2D9CD" w14:textId="4E3CCC85" w:rsidR="00A136F9" w:rsidRPr="009A10D5" w:rsidRDefault="00A136F9" w:rsidP="008A6AA7">
            <w:pPr>
              <w:rPr>
                <w:rFonts w:ascii="Arial" w:eastAsia="Calibri" w:hAnsi="Arial" w:cs="Arial"/>
                <w:sz w:val="16"/>
                <w:szCs w:val="16"/>
              </w:rPr>
            </w:pPr>
            <w:r w:rsidRPr="009A10D5">
              <w:rPr>
                <w:rFonts w:ascii="Arial" w:eastAsia="Calibri" w:hAnsi="Arial" w:cs="Arial"/>
                <w:b w:val="0"/>
                <w:bCs w:val="0"/>
                <w:sz w:val="16"/>
                <w:szCs w:val="16"/>
              </w:rPr>
              <w:t>-Helping people to be healthy and physically active, working with individuals to help make changes that matter to them</w:t>
            </w:r>
          </w:p>
          <w:p w14:paraId="0D7EFC49" w14:textId="77777777" w:rsidR="008C6B7A" w:rsidRPr="009A10D5" w:rsidRDefault="008C6B7A" w:rsidP="008A6AA7">
            <w:pPr>
              <w:rPr>
                <w:rFonts w:ascii="Arial" w:hAnsi="Arial" w:cs="Arial"/>
                <w:b w:val="0"/>
                <w:bCs w:val="0"/>
                <w:sz w:val="16"/>
                <w:szCs w:val="16"/>
              </w:rPr>
            </w:pPr>
          </w:p>
          <w:p w14:paraId="1FCAE7C7" w14:textId="5BA13A8F" w:rsidR="00A136F9" w:rsidRPr="009A10D5" w:rsidRDefault="00A136F9" w:rsidP="008A6AA7">
            <w:pPr>
              <w:rPr>
                <w:rFonts w:ascii="Arial" w:eastAsia="Calibri" w:hAnsi="Arial" w:cs="Arial"/>
                <w:sz w:val="16"/>
                <w:szCs w:val="16"/>
              </w:rPr>
            </w:pPr>
            <w:r w:rsidRPr="009A10D5">
              <w:rPr>
                <w:rFonts w:ascii="Arial" w:eastAsia="Calibri" w:hAnsi="Arial" w:cs="Arial"/>
                <w:b w:val="0"/>
                <w:bCs w:val="0"/>
                <w:sz w:val="16"/>
                <w:szCs w:val="16"/>
              </w:rPr>
              <w:t xml:space="preserve"> -Empowering people to manage common long-term conditions</w:t>
            </w:r>
          </w:p>
          <w:p w14:paraId="53506913" w14:textId="77777777" w:rsidR="008C6B7A" w:rsidRPr="009A10D5" w:rsidRDefault="008C6B7A" w:rsidP="008A6AA7">
            <w:pPr>
              <w:rPr>
                <w:rFonts w:ascii="Arial" w:hAnsi="Arial" w:cs="Arial"/>
                <w:b w:val="0"/>
                <w:bCs w:val="0"/>
                <w:sz w:val="16"/>
                <w:szCs w:val="16"/>
              </w:rPr>
            </w:pPr>
          </w:p>
          <w:p w14:paraId="12D857A7" w14:textId="4EDBD1AC" w:rsidR="00A136F9" w:rsidRPr="009A10D5" w:rsidRDefault="00A136F9" w:rsidP="008A6AA7">
            <w:pPr>
              <w:rPr>
                <w:rFonts w:ascii="Arial" w:eastAsia="Calibri" w:hAnsi="Arial" w:cs="Arial"/>
                <w:sz w:val="16"/>
                <w:szCs w:val="16"/>
              </w:rPr>
            </w:pPr>
            <w:r w:rsidRPr="009A10D5">
              <w:rPr>
                <w:rFonts w:ascii="Arial" w:eastAsia="Calibri" w:hAnsi="Arial" w:cs="Arial"/>
                <w:b w:val="0"/>
                <w:bCs w:val="0"/>
                <w:sz w:val="16"/>
                <w:szCs w:val="16"/>
              </w:rPr>
              <w:t xml:space="preserve"> -Supporting and developing physical activity </w:t>
            </w:r>
            <w:proofErr w:type="spellStart"/>
            <w:r w:rsidRPr="009A10D5">
              <w:rPr>
                <w:rFonts w:ascii="Arial" w:eastAsia="Calibri" w:hAnsi="Arial" w:cs="Arial"/>
                <w:b w:val="0"/>
                <w:bCs w:val="0"/>
                <w:sz w:val="16"/>
                <w:szCs w:val="16"/>
              </w:rPr>
              <w:t>programmes</w:t>
            </w:r>
            <w:proofErr w:type="spellEnd"/>
            <w:r w:rsidRPr="009A10D5">
              <w:rPr>
                <w:rFonts w:ascii="Arial" w:eastAsia="Calibri" w:hAnsi="Arial" w:cs="Arial"/>
                <w:b w:val="0"/>
                <w:bCs w:val="0"/>
                <w:sz w:val="16"/>
                <w:szCs w:val="16"/>
              </w:rPr>
              <w:t xml:space="preserve"> that target specific groups who might struggle to engage with mainstream physical activity provision </w:t>
            </w:r>
          </w:p>
          <w:p w14:paraId="6207902B" w14:textId="77777777" w:rsidR="008C6B7A" w:rsidRPr="009A10D5" w:rsidRDefault="008C6B7A" w:rsidP="008A6AA7">
            <w:pPr>
              <w:rPr>
                <w:rFonts w:ascii="Arial" w:hAnsi="Arial" w:cs="Arial"/>
                <w:b w:val="0"/>
                <w:bCs w:val="0"/>
                <w:sz w:val="16"/>
                <w:szCs w:val="16"/>
              </w:rPr>
            </w:pPr>
          </w:p>
          <w:p w14:paraId="7D9CE811" w14:textId="5732B5E9" w:rsidR="00A136F9" w:rsidRPr="009A10D5" w:rsidRDefault="00A136F9" w:rsidP="008A6AA7">
            <w:pPr>
              <w:rPr>
                <w:rFonts w:ascii="Arial" w:eastAsia="Calibri" w:hAnsi="Arial" w:cs="Arial"/>
                <w:sz w:val="16"/>
                <w:szCs w:val="16"/>
              </w:rPr>
            </w:pPr>
            <w:r w:rsidRPr="009A10D5">
              <w:rPr>
                <w:rFonts w:ascii="Arial" w:eastAsia="Calibri" w:hAnsi="Arial" w:cs="Arial"/>
                <w:b w:val="0"/>
                <w:bCs w:val="0"/>
                <w:sz w:val="16"/>
                <w:szCs w:val="16"/>
              </w:rPr>
              <w:t xml:space="preserve">-Helping people to develop positive relationships with their family, friends and communities </w:t>
            </w:r>
          </w:p>
          <w:p w14:paraId="4F7981E3" w14:textId="77777777" w:rsidR="008C6B7A" w:rsidRPr="009A10D5" w:rsidRDefault="008C6B7A" w:rsidP="008A6AA7">
            <w:pPr>
              <w:rPr>
                <w:rFonts w:ascii="Arial" w:hAnsi="Arial" w:cs="Arial"/>
                <w:b w:val="0"/>
                <w:bCs w:val="0"/>
                <w:sz w:val="16"/>
                <w:szCs w:val="16"/>
              </w:rPr>
            </w:pPr>
          </w:p>
          <w:p w14:paraId="4F81ADB6" w14:textId="0378BDEE" w:rsidR="00A136F9" w:rsidRPr="009A10D5" w:rsidRDefault="00A136F9" w:rsidP="008A6AA7">
            <w:pPr>
              <w:rPr>
                <w:rFonts w:ascii="Arial" w:eastAsia="Calibri" w:hAnsi="Arial" w:cs="Arial"/>
                <w:sz w:val="16"/>
                <w:szCs w:val="16"/>
              </w:rPr>
            </w:pPr>
            <w:r w:rsidRPr="009A10D5">
              <w:rPr>
                <w:rFonts w:ascii="Arial" w:eastAsia="Calibri" w:hAnsi="Arial" w:cs="Arial"/>
                <w:b w:val="0"/>
                <w:bCs w:val="0"/>
                <w:sz w:val="16"/>
                <w:szCs w:val="16"/>
              </w:rPr>
              <w:t xml:space="preserve">-Helping people with low level mental health conditions to manage their condition successfully and prevent/ reduce crisis situations </w:t>
            </w:r>
          </w:p>
          <w:p w14:paraId="4A1B0C7B" w14:textId="77777777" w:rsidR="008C6B7A" w:rsidRPr="009A10D5" w:rsidRDefault="008C6B7A" w:rsidP="008A6AA7">
            <w:pPr>
              <w:rPr>
                <w:rFonts w:ascii="Arial" w:hAnsi="Arial" w:cs="Arial"/>
                <w:b w:val="0"/>
                <w:bCs w:val="0"/>
                <w:sz w:val="16"/>
                <w:szCs w:val="16"/>
              </w:rPr>
            </w:pPr>
          </w:p>
          <w:p w14:paraId="3CF1ED7E" w14:textId="51971FA0" w:rsidR="00A136F9" w:rsidRPr="009A10D5" w:rsidRDefault="00A136F9" w:rsidP="008A6AA7">
            <w:pPr>
              <w:rPr>
                <w:rFonts w:ascii="Arial" w:hAnsi="Arial" w:cs="Arial"/>
                <w:b w:val="0"/>
                <w:bCs w:val="0"/>
                <w:sz w:val="16"/>
                <w:szCs w:val="16"/>
              </w:rPr>
            </w:pPr>
            <w:r w:rsidRPr="009A10D5">
              <w:rPr>
                <w:rFonts w:ascii="Arial" w:eastAsia="Calibri" w:hAnsi="Arial" w:cs="Arial"/>
                <w:b w:val="0"/>
                <w:bCs w:val="0"/>
                <w:sz w:val="16"/>
                <w:szCs w:val="16"/>
              </w:rPr>
              <w:t xml:space="preserve">-Projects that help people to feel a sense of belonging </w:t>
            </w:r>
            <w:r w:rsidR="003E775C" w:rsidRPr="009A10D5">
              <w:rPr>
                <w:rFonts w:ascii="Arial" w:eastAsia="Calibri" w:hAnsi="Arial" w:cs="Arial"/>
                <w:b w:val="0"/>
                <w:bCs w:val="0"/>
                <w:sz w:val="16"/>
                <w:szCs w:val="16"/>
              </w:rPr>
              <w:t>and pride in</w:t>
            </w:r>
            <w:r w:rsidRPr="009A10D5">
              <w:rPr>
                <w:rFonts w:ascii="Arial" w:eastAsia="Calibri" w:hAnsi="Arial" w:cs="Arial"/>
                <w:b w:val="0"/>
                <w:bCs w:val="0"/>
                <w:sz w:val="16"/>
                <w:szCs w:val="16"/>
              </w:rPr>
              <w:t xml:space="preserve"> their </w:t>
            </w:r>
            <w:r w:rsidR="003E775C" w:rsidRPr="009A10D5">
              <w:rPr>
                <w:rFonts w:ascii="Arial" w:eastAsia="Calibri" w:hAnsi="Arial" w:cs="Arial"/>
                <w:b w:val="0"/>
                <w:bCs w:val="0"/>
                <w:sz w:val="16"/>
                <w:szCs w:val="16"/>
              </w:rPr>
              <w:t xml:space="preserve">community </w:t>
            </w:r>
          </w:p>
        </w:tc>
        <w:tc>
          <w:tcPr>
            <w:tcW w:w="3425" w:type="dxa"/>
            <w:tcBorders>
              <w:top w:val="single" w:sz="8" w:space="0" w:color="F7CAAC" w:themeColor="accent2" w:themeTint="66"/>
              <w:left w:val="single" w:sz="8" w:space="0" w:color="F7CAAC" w:themeColor="accent2" w:themeTint="66"/>
              <w:bottom w:val="single" w:sz="8" w:space="0" w:color="F7CAAC" w:themeColor="accent2" w:themeTint="66"/>
              <w:right w:val="single" w:sz="8" w:space="0" w:color="F7CAAC" w:themeColor="accent2" w:themeTint="66"/>
            </w:tcBorders>
          </w:tcPr>
          <w:p w14:paraId="2830D477"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For example:</w:t>
            </w:r>
          </w:p>
          <w:p w14:paraId="74539CF6"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-Helping ensure that people have access to the advice, support and information they need to make informed choices by improving their personal networks and support systems</w:t>
            </w:r>
          </w:p>
          <w:p w14:paraId="15948DAD" w14:textId="77777777" w:rsidR="008C6B7A"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9A10D5">
              <w:rPr>
                <w:rFonts w:ascii="Arial" w:eastAsia="Calibri" w:hAnsi="Arial" w:cs="Arial"/>
                <w:sz w:val="16"/>
                <w:szCs w:val="16"/>
              </w:rPr>
              <w:t xml:space="preserve"> </w:t>
            </w:r>
          </w:p>
          <w:p w14:paraId="580A6A56" w14:textId="451018CF"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-Enabling people to take control of their own lives and take positive action to make long term improvements</w:t>
            </w:r>
          </w:p>
          <w:p w14:paraId="229E3F02"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 </w:t>
            </w:r>
          </w:p>
          <w:p w14:paraId="2BE3FA6E"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-Innovative use of technology and equipment to enable people to live as independently as possible</w:t>
            </w:r>
          </w:p>
          <w:p w14:paraId="640B2B78"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 </w:t>
            </w:r>
          </w:p>
          <w:p w14:paraId="6D666A79" w14:textId="3E0B762B" w:rsidR="00A136F9" w:rsidRPr="009A10D5" w:rsidRDefault="00A136F9" w:rsidP="004F4DE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-Helping build personal resilience in vulnerable individuals who may otherwise be admitted to hospital or need care </w:t>
            </w:r>
          </w:p>
        </w:tc>
        <w:tc>
          <w:tcPr>
            <w:tcW w:w="3710" w:type="dxa"/>
            <w:tcBorders>
              <w:top w:val="single" w:sz="8" w:space="0" w:color="F7CAAC" w:themeColor="accent2" w:themeTint="66"/>
              <w:left w:val="single" w:sz="8" w:space="0" w:color="F7CAAC" w:themeColor="accent2" w:themeTint="66"/>
              <w:bottom w:val="single" w:sz="8" w:space="0" w:color="F7CAAC" w:themeColor="accent2" w:themeTint="66"/>
              <w:right w:val="single" w:sz="8" w:space="0" w:color="F7CAAC" w:themeColor="accent2" w:themeTint="66"/>
            </w:tcBorders>
          </w:tcPr>
          <w:p w14:paraId="0D0F848B"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For example:</w:t>
            </w:r>
          </w:p>
          <w:p w14:paraId="275C8138"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-Helping to develop skills and confidence in individuals to improve their prospects for employment</w:t>
            </w:r>
          </w:p>
          <w:p w14:paraId="22D60814"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 </w:t>
            </w:r>
          </w:p>
          <w:p w14:paraId="0800ACBA"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-Providing personal resilience training with a focus on gaining employment</w:t>
            </w:r>
          </w:p>
          <w:p w14:paraId="1CEF1DA9"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 </w:t>
            </w:r>
          </w:p>
          <w:p w14:paraId="1C5197D1"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-Raising ambition and expectation for those with low aspirations at any point during life course</w:t>
            </w:r>
          </w:p>
          <w:p w14:paraId="0139E1FB" w14:textId="77777777" w:rsidR="00A136F9" w:rsidRPr="009A10D5" w:rsidRDefault="00A136F9" w:rsidP="008A6A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 xml:space="preserve"> </w:t>
            </w:r>
          </w:p>
          <w:p w14:paraId="21C6B560" w14:textId="45CB1958" w:rsidR="00A136F9" w:rsidRPr="009A10D5" w:rsidRDefault="00A136F9" w:rsidP="004F4DE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A10D5">
              <w:rPr>
                <w:rFonts w:ascii="Arial" w:eastAsia="Calibri" w:hAnsi="Arial" w:cs="Arial"/>
                <w:sz w:val="16"/>
                <w:szCs w:val="16"/>
              </w:rPr>
              <w:t>-Helping to build community capacity and increasing the opportunities for volunteering</w:t>
            </w:r>
          </w:p>
        </w:tc>
      </w:tr>
    </w:tbl>
    <w:p w14:paraId="00DA916A" w14:textId="77777777" w:rsidR="005F1815" w:rsidRDefault="005F1815" w:rsidP="009A10D5">
      <w:pPr>
        <w:rPr>
          <w:rFonts w:ascii="Arial" w:hAnsi="Arial" w:cs="Arial"/>
          <w:sz w:val="24"/>
          <w:szCs w:val="24"/>
        </w:rPr>
      </w:pPr>
    </w:p>
    <w:p w14:paraId="1BC5D74F" w14:textId="77777777" w:rsidR="0016717F" w:rsidRDefault="0016717F" w:rsidP="009A10D5">
      <w:pPr>
        <w:rPr>
          <w:rFonts w:ascii="Arial" w:hAnsi="Arial" w:cs="Arial"/>
          <w:sz w:val="24"/>
          <w:szCs w:val="24"/>
        </w:rPr>
      </w:pPr>
    </w:p>
    <w:p w14:paraId="2FD76E11" w14:textId="77777777" w:rsidR="0016717F" w:rsidRPr="0021646E" w:rsidRDefault="0016717F" w:rsidP="0016717F">
      <w:pPr>
        <w:rPr>
          <w:sz w:val="28"/>
          <w:szCs w:val="28"/>
          <w:shd w:val="clear" w:color="auto" w:fill="FAF9F8"/>
        </w:rPr>
      </w:pPr>
      <w:r w:rsidRPr="0021646E">
        <w:rPr>
          <w:color w:val="000000"/>
          <w:sz w:val="28"/>
          <w:szCs w:val="28"/>
          <w:shd w:val="clear" w:color="auto" w:fill="FAF9F8"/>
        </w:rPr>
        <w:t>This project is part-funded by the UK Government through the UK Shared Prosperity Fund.</w:t>
      </w:r>
    </w:p>
    <w:p w14:paraId="5E59A337" w14:textId="77777777" w:rsidR="0016717F" w:rsidRPr="0016717F" w:rsidRDefault="0016717F" w:rsidP="009A10D5">
      <w:pPr>
        <w:rPr>
          <w:rFonts w:ascii="Arial" w:hAnsi="Arial" w:cs="Arial"/>
          <w:b/>
          <w:bCs/>
          <w:sz w:val="24"/>
          <w:szCs w:val="24"/>
        </w:rPr>
      </w:pPr>
    </w:p>
    <w:sectPr w:rsidR="0016717F" w:rsidRPr="0016717F" w:rsidSect="001E7677">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5E12" w14:textId="77777777" w:rsidR="00827FA6" w:rsidRDefault="00827FA6" w:rsidP="001E7677">
      <w:pPr>
        <w:spacing w:after="0" w:line="240" w:lineRule="auto"/>
      </w:pPr>
      <w:r>
        <w:separator/>
      </w:r>
    </w:p>
  </w:endnote>
  <w:endnote w:type="continuationSeparator" w:id="0">
    <w:p w14:paraId="566540EB" w14:textId="77777777" w:rsidR="00827FA6" w:rsidRDefault="00827FA6" w:rsidP="001E7677">
      <w:pPr>
        <w:spacing w:after="0" w:line="240" w:lineRule="auto"/>
      </w:pPr>
      <w:r>
        <w:continuationSeparator/>
      </w:r>
    </w:p>
  </w:endnote>
  <w:endnote w:type="continuationNotice" w:id="1">
    <w:p w14:paraId="72D92169" w14:textId="77777777" w:rsidR="00827FA6" w:rsidRDefault="00827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CE4F" w14:textId="20BF63AE" w:rsidR="0016717F" w:rsidRDefault="004B567F">
    <w:pPr>
      <w:pStyle w:val="Footer"/>
    </w:pPr>
    <w:r>
      <w:ptab w:relativeTo="margin" w:alignment="right" w:leader="none"/>
    </w:r>
    <w:r>
      <w:rPr>
        <w:noProof/>
      </w:rPr>
      <w:drawing>
        <wp:inline distT="0" distB="0" distL="0" distR="0" wp14:anchorId="008529A8" wp14:editId="0A469D55">
          <wp:extent cx="2225040" cy="688975"/>
          <wp:effectExtent l="0" t="0" r="3810" b="0"/>
          <wp:docPr id="418466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10A9" w14:textId="77777777" w:rsidR="00827FA6" w:rsidRDefault="00827FA6" w:rsidP="001E7677">
      <w:pPr>
        <w:spacing w:after="0" w:line="240" w:lineRule="auto"/>
      </w:pPr>
      <w:r>
        <w:separator/>
      </w:r>
    </w:p>
  </w:footnote>
  <w:footnote w:type="continuationSeparator" w:id="0">
    <w:p w14:paraId="598CAE1F" w14:textId="77777777" w:rsidR="00827FA6" w:rsidRDefault="00827FA6" w:rsidP="001E7677">
      <w:pPr>
        <w:spacing w:after="0" w:line="240" w:lineRule="auto"/>
      </w:pPr>
      <w:r>
        <w:continuationSeparator/>
      </w:r>
    </w:p>
  </w:footnote>
  <w:footnote w:type="continuationNotice" w:id="1">
    <w:p w14:paraId="09751DFF" w14:textId="77777777" w:rsidR="00827FA6" w:rsidRDefault="00827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8381352"/>
      <w:docPartObj>
        <w:docPartGallery w:val="Page Numbers (Top of Page)"/>
        <w:docPartUnique/>
      </w:docPartObj>
    </w:sdtPr>
    <w:sdtContent>
      <w:p w14:paraId="5319FFC0" w14:textId="708EC596" w:rsidR="002341CF" w:rsidRPr="003E775C" w:rsidRDefault="002341CF">
        <w:pPr>
          <w:pStyle w:val="Header"/>
          <w:rPr>
            <w:rFonts w:ascii="Arial" w:hAnsi="Arial" w:cs="Arial"/>
            <w:b/>
            <w:bCs/>
            <w:sz w:val="18"/>
            <w:szCs w:val="18"/>
          </w:rPr>
        </w:pPr>
        <w:r w:rsidRPr="002341CF">
          <w:rPr>
            <w:rFonts w:ascii="Arial" w:hAnsi="Arial" w:cs="Arial"/>
            <w:sz w:val="18"/>
            <w:szCs w:val="18"/>
          </w:rPr>
          <w:t xml:space="preserve">Page </w:t>
        </w:r>
        <w:r w:rsidRPr="002341CF">
          <w:rPr>
            <w:rFonts w:ascii="Arial" w:hAnsi="Arial" w:cs="Arial"/>
            <w:b/>
            <w:bCs/>
            <w:sz w:val="18"/>
            <w:szCs w:val="18"/>
          </w:rPr>
          <w:fldChar w:fldCharType="begin"/>
        </w:r>
        <w:r w:rsidRPr="002341CF">
          <w:rPr>
            <w:rFonts w:ascii="Arial" w:hAnsi="Arial" w:cs="Arial"/>
            <w:b/>
            <w:bCs/>
            <w:sz w:val="18"/>
            <w:szCs w:val="18"/>
          </w:rPr>
          <w:instrText xml:space="preserve"> PAGE </w:instrText>
        </w:r>
        <w:r w:rsidRPr="002341CF">
          <w:rPr>
            <w:rFonts w:ascii="Arial" w:hAnsi="Arial" w:cs="Arial"/>
            <w:b/>
            <w:bCs/>
            <w:sz w:val="18"/>
            <w:szCs w:val="18"/>
          </w:rPr>
          <w:fldChar w:fldCharType="separate"/>
        </w:r>
        <w:r w:rsidRPr="002341CF">
          <w:rPr>
            <w:rFonts w:ascii="Arial" w:hAnsi="Arial" w:cs="Arial"/>
            <w:b/>
            <w:bCs/>
            <w:sz w:val="18"/>
            <w:szCs w:val="18"/>
          </w:rPr>
          <w:t>1</w:t>
        </w:r>
        <w:r w:rsidRPr="002341CF">
          <w:rPr>
            <w:rFonts w:ascii="Arial" w:hAnsi="Arial" w:cs="Arial"/>
            <w:b/>
            <w:bCs/>
            <w:sz w:val="18"/>
            <w:szCs w:val="18"/>
          </w:rPr>
          <w:fldChar w:fldCharType="end"/>
        </w:r>
        <w:r w:rsidRPr="002341CF">
          <w:rPr>
            <w:rFonts w:ascii="Arial" w:hAnsi="Arial" w:cs="Arial"/>
            <w:sz w:val="18"/>
            <w:szCs w:val="18"/>
          </w:rPr>
          <w:t xml:space="preserve"> of </w:t>
        </w:r>
        <w:r w:rsidRPr="002341CF">
          <w:rPr>
            <w:rFonts w:ascii="Arial" w:hAnsi="Arial" w:cs="Arial"/>
            <w:b/>
            <w:bCs/>
            <w:sz w:val="18"/>
            <w:szCs w:val="18"/>
          </w:rPr>
          <w:fldChar w:fldCharType="begin"/>
        </w:r>
        <w:r w:rsidRPr="002341CF">
          <w:rPr>
            <w:rFonts w:ascii="Arial" w:hAnsi="Arial" w:cs="Arial"/>
            <w:b/>
            <w:bCs/>
            <w:sz w:val="18"/>
            <w:szCs w:val="18"/>
          </w:rPr>
          <w:instrText xml:space="preserve"> NUMPAGES  </w:instrText>
        </w:r>
        <w:r w:rsidRPr="002341CF">
          <w:rPr>
            <w:rFonts w:ascii="Arial" w:hAnsi="Arial" w:cs="Arial"/>
            <w:b/>
            <w:bCs/>
            <w:sz w:val="18"/>
            <w:szCs w:val="18"/>
          </w:rPr>
          <w:fldChar w:fldCharType="separate"/>
        </w:r>
        <w:r w:rsidRPr="002341CF">
          <w:rPr>
            <w:rFonts w:ascii="Arial" w:hAnsi="Arial" w:cs="Arial"/>
            <w:b/>
            <w:bCs/>
            <w:sz w:val="18"/>
            <w:szCs w:val="18"/>
          </w:rPr>
          <w:t>3</w:t>
        </w:r>
        <w:r w:rsidRPr="002341CF">
          <w:rPr>
            <w:rFonts w:ascii="Arial" w:hAnsi="Arial" w:cs="Arial"/>
            <w:b/>
            <w:bCs/>
            <w:sz w:val="18"/>
            <w:szCs w:val="18"/>
          </w:rPr>
          <w:fldChar w:fldCharType="end"/>
        </w:r>
      </w:p>
    </w:sdtContent>
  </w:sdt>
</w:hdr>
</file>

<file path=word/intelligence.xml><?xml version="1.0" encoding="utf-8"?>
<int:Intelligence xmlns:int="http://schemas.microsoft.com/office/intelligence/2019/intelligence">
  <int:IntelligenceSettings/>
  <int:Manifest>
    <int:WordHash hashCode="m/C6mGJeQTWOW1" id="c/XYP7Os"/>
  </int:Manifest>
  <int:Observations>
    <int:Content id="c/XYP7O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2874"/>
    <w:multiLevelType w:val="hybridMultilevel"/>
    <w:tmpl w:val="5E42637E"/>
    <w:lvl w:ilvl="0" w:tplc="CA3A8E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E137F"/>
    <w:multiLevelType w:val="hybridMultilevel"/>
    <w:tmpl w:val="90F472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335C20"/>
    <w:multiLevelType w:val="hybridMultilevel"/>
    <w:tmpl w:val="70FC0A60"/>
    <w:lvl w:ilvl="0" w:tplc="6D0AAA4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F54EB"/>
    <w:multiLevelType w:val="hybridMultilevel"/>
    <w:tmpl w:val="11DC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187D"/>
    <w:multiLevelType w:val="hybridMultilevel"/>
    <w:tmpl w:val="DA2417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46ED"/>
    <w:multiLevelType w:val="multilevel"/>
    <w:tmpl w:val="57E4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85880"/>
    <w:multiLevelType w:val="hybridMultilevel"/>
    <w:tmpl w:val="F81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23DD2"/>
    <w:multiLevelType w:val="hybridMultilevel"/>
    <w:tmpl w:val="DBAE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3471F"/>
    <w:multiLevelType w:val="hybridMultilevel"/>
    <w:tmpl w:val="7CF4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467F3"/>
    <w:multiLevelType w:val="hybridMultilevel"/>
    <w:tmpl w:val="4282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61FCF"/>
    <w:multiLevelType w:val="hybridMultilevel"/>
    <w:tmpl w:val="89C269F0"/>
    <w:lvl w:ilvl="0" w:tplc="CA3A8EB8">
      <w:start w:val="1"/>
      <w:numFmt w:val="bullet"/>
      <w:lvlText w:val=""/>
      <w:lvlJc w:val="left"/>
      <w:pPr>
        <w:ind w:left="720" w:hanging="360"/>
      </w:pPr>
      <w:rPr>
        <w:rFonts w:ascii="Symbol" w:hAnsi="Symbol" w:hint="default"/>
      </w:rPr>
    </w:lvl>
    <w:lvl w:ilvl="1" w:tplc="98C65D48">
      <w:start w:val="1"/>
      <w:numFmt w:val="bullet"/>
      <w:lvlText w:val="o"/>
      <w:lvlJc w:val="left"/>
      <w:pPr>
        <w:ind w:left="1440" w:hanging="360"/>
      </w:pPr>
      <w:rPr>
        <w:rFonts w:ascii="Courier New" w:hAnsi="Courier New" w:hint="default"/>
      </w:rPr>
    </w:lvl>
    <w:lvl w:ilvl="2" w:tplc="054CB8EC">
      <w:start w:val="1"/>
      <w:numFmt w:val="bullet"/>
      <w:lvlText w:val=""/>
      <w:lvlJc w:val="left"/>
      <w:pPr>
        <w:ind w:left="2160" w:hanging="360"/>
      </w:pPr>
      <w:rPr>
        <w:rFonts w:ascii="Wingdings" w:hAnsi="Wingdings" w:hint="default"/>
      </w:rPr>
    </w:lvl>
    <w:lvl w:ilvl="3" w:tplc="AB7659B0">
      <w:start w:val="1"/>
      <w:numFmt w:val="bullet"/>
      <w:lvlText w:val=""/>
      <w:lvlJc w:val="left"/>
      <w:pPr>
        <w:ind w:left="2880" w:hanging="360"/>
      </w:pPr>
      <w:rPr>
        <w:rFonts w:ascii="Symbol" w:hAnsi="Symbol" w:hint="default"/>
      </w:rPr>
    </w:lvl>
    <w:lvl w:ilvl="4" w:tplc="4C5A9F96">
      <w:start w:val="1"/>
      <w:numFmt w:val="bullet"/>
      <w:lvlText w:val="o"/>
      <w:lvlJc w:val="left"/>
      <w:pPr>
        <w:ind w:left="3600" w:hanging="360"/>
      </w:pPr>
      <w:rPr>
        <w:rFonts w:ascii="Courier New" w:hAnsi="Courier New" w:hint="default"/>
      </w:rPr>
    </w:lvl>
    <w:lvl w:ilvl="5" w:tplc="A734F3A8">
      <w:start w:val="1"/>
      <w:numFmt w:val="bullet"/>
      <w:lvlText w:val=""/>
      <w:lvlJc w:val="left"/>
      <w:pPr>
        <w:ind w:left="4320" w:hanging="360"/>
      </w:pPr>
      <w:rPr>
        <w:rFonts w:ascii="Wingdings" w:hAnsi="Wingdings" w:hint="default"/>
      </w:rPr>
    </w:lvl>
    <w:lvl w:ilvl="6" w:tplc="2C983C4A">
      <w:start w:val="1"/>
      <w:numFmt w:val="bullet"/>
      <w:lvlText w:val=""/>
      <w:lvlJc w:val="left"/>
      <w:pPr>
        <w:ind w:left="5040" w:hanging="360"/>
      </w:pPr>
      <w:rPr>
        <w:rFonts w:ascii="Symbol" w:hAnsi="Symbol" w:hint="default"/>
      </w:rPr>
    </w:lvl>
    <w:lvl w:ilvl="7" w:tplc="6C42A360">
      <w:start w:val="1"/>
      <w:numFmt w:val="bullet"/>
      <w:lvlText w:val="o"/>
      <w:lvlJc w:val="left"/>
      <w:pPr>
        <w:ind w:left="5760" w:hanging="360"/>
      </w:pPr>
      <w:rPr>
        <w:rFonts w:ascii="Courier New" w:hAnsi="Courier New" w:hint="default"/>
      </w:rPr>
    </w:lvl>
    <w:lvl w:ilvl="8" w:tplc="4BDCBFBE">
      <w:start w:val="1"/>
      <w:numFmt w:val="bullet"/>
      <w:lvlText w:val=""/>
      <w:lvlJc w:val="left"/>
      <w:pPr>
        <w:ind w:left="6480" w:hanging="360"/>
      </w:pPr>
      <w:rPr>
        <w:rFonts w:ascii="Wingdings" w:hAnsi="Wingdings" w:hint="default"/>
      </w:rPr>
    </w:lvl>
  </w:abstractNum>
  <w:abstractNum w:abstractNumId="11" w15:restartNumberingAfterBreak="0">
    <w:nsid w:val="452F642E"/>
    <w:multiLevelType w:val="hybridMultilevel"/>
    <w:tmpl w:val="083A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26768"/>
    <w:multiLevelType w:val="hybridMultilevel"/>
    <w:tmpl w:val="DF8EEB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2E7B59"/>
    <w:multiLevelType w:val="multilevel"/>
    <w:tmpl w:val="AA2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53F0E"/>
    <w:multiLevelType w:val="hybridMultilevel"/>
    <w:tmpl w:val="6970865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312AB1"/>
    <w:multiLevelType w:val="hybridMultilevel"/>
    <w:tmpl w:val="070C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B2432"/>
    <w:multiLevelType w:val="hybridMultilevel"/>
    <w:tmpl w:val="8AEC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C5F59"/>
    <w:multiLevelType w:val="hybridMultilevel"/>
    <w:tmpl w:val="9BB870E8"/>
    <w:lvl w:ilvl="0" w:tplc="2706803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0D665B"/>
    <w:multiLevelType w:val="hybridMultilevel"/>
    <w:tmpl w:val="D7FC963E"/>
    <w:lvl w:ilvl="0" w:tplc="6D0AAA4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0782E"/>
    <w:multiLevelType w:val="hybridMultilevel"/>
    <w:tmpl w:val="965E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E72F9"/>
    <w:multiLevelType w:val="hybridMultilevel"/>
    <w:tmpl w:val="F5229C4E"/>
    <w:lvl w:ilvl="0" w:tplc="9B3E1312">
      <w:start w:val="1"/>
      <w:numFmt w:val="upperLetter"/>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7337901">
    <w:abstractNumId w:val="10"/>
  </w:num>
  <w:num w:numId="2" w16cid:durableId="1244408762">
    <w:abstractNumId w:val="7"/>
  </w:num>
  <w:num w:numId="3" w16cid:durableId="1345520803">
    <w:abstractNumId w:val="11"/>
  </w:num>
  <w:num w:numId="4" w16cid:durableId="1026760116">
    <w:abstractNumId w:val="0"/>
  </w:num>
  <w:num w:numId="5" w16cid:durableId="1426343659">
    <w:abstractNumId w:val="2"/>
  </w:num>
  <w:num w:numId="6" w16cid:durableId="1912612948">
    <w:abstractNumId w:val="20"/>
  </w:num>
  <w:num w:numId="7" w16cid:durableId="1836844561">
    <w:abstractNumId w:val="17"/>
  </w:num>
  <w:num w:numId="8" w16cid:durableId="616064281">
    <w:abstractNumId w:val="18"/>
  </w:num>
  <w:num w:numId="9" w16cid:durableId="146560856">
    <w:abstractNumId w:val="9"/>
  </w:num>
  <w:num w:numId="10" w16cid:durableId="1282802842">
    <w:abstractNumId w:val="15"/>
  </w:num>
  <w:num w:numId="11" w16cid:durableId="441152145">
    <w:abstractNumId w:val="14"/>
  </w:num>
  <w:num w:numId="12" w16cid:durableId="2065449315">
    <w:abstractNumId w:val="8"/>
  </w:num>
  <w:num w:numId="13" w16cid:durableId="953749126">
    <w:abstractNumId w:val="6"/>
  </w:num>
  <w:num w:numId="14" w16cid:durableId="471748632">
    <w:abstractNumId w:val="4"/>
  </w:num>
  <w:num w:numId="15" w16cid:durableId="1130710313">
    <w:abstractNumId w:val="12"/>
  </w:num>
  <w:num w:numId="16" w16cid:durableId="342368432">
    <w:abstractNumId w:val="1"/>
  </w:num>
  <w:num w:numId="17" w16cid:durableId="1734966649">
    <w:abstractNumId w:val="16"/>
  </w:num>
  <w:num w:numId="18" w16cid:durableId="806971752">
    <w:abstractNumId w:val="3"/>
  </w:num>
  <w:num w:numId="19" w16cid:durableId="1294946838">
    <w:abstractNumId w:val="13"/>
  </w:num>
  <w:num w:numId="20" w16cid:durableId="1691487894">
    <w:abstractNumId w:val="5"/>
  </w:num>
  <w:num w:numId="21" w16cid:durableId="1776248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A6177"/>
    <w:rsid w:val="0000219C"/>
    <w:rsid w:val="000029FD"/>
    <w:rsid w:val="00004751"/>
    <w:rsid w:val="000129E5"/>
    <w:rsid w:val="00013963"/>
    <w:rsid w:val="0001472D"/>
    <w:rsid w:val="00014E14"/>
    <w:rsid w:val="00016365"/>
    <w:rsid w:val="00022861"/>
    <w:rsid w:val="00022F41"/>
    <w:rsid w:val="00034557"/>
    <w:rsid w:val="000406C7"/>
    <w:rsid w:val="00040C7D"/>
    <w:rsid w:val="00043222"/>
    <w:rsid w:val="00044AC8"/>
    <w:rsid w:val="0005076C"/>
    <w:rsid w:val="000573C2"/>
    <w:rsid w:val="00057698"/>
    <w:rsid w:val="0005775F"/>
    <w:rsid w:val="0007247A"/>
    <w:rsid w:val="0007593B"/>
    <w:rsid w:val="00075FA5"/>
    <w:rsid w:val="00076F78"/>
    <w:rsid w:val="00081E3B"/>
    <w:rsid w:val="000831D1"/>
    <w:rsid w:val="0008617F"/>
    <w:rsid w:val="00095774"/>
    <w:rsid w:val="000A0D92"/>
    <w:rsid w:val="000A38CF"/>
    <w:rsid w:val="000A5A56"/>
    <w:rsid w:val="000B433E"/>
    <w:rsid w:val="000B4836"/>
    <w:rsid w:val="000B55AE"/>
    <w:rsid w:val="000B6073"/>
    <w:rsid w:val="000C1496"/>
    <w:rsid w:val="000C2537"/>
    <w:rsid w:val="000C55FE"/>
    <w:rsid w:val="000D17D5"/>
    <w:rsid w:val="000D2F87"/>
    <w:rsid w:val="000D3C62"/>
    <w:rsid w:val="000D411D"/>
    <w:rsid w:val="000E7DDB"/>
    <w:rsid w:val="000F099E"/>
    <w:rsid w:val="000F6880"/>
    <w:rsid w:val="000F6DB1"/>
    <w:rsid w:val="00101E06"/>
    <w:rsid w:val="0010243C"/>
    <w:rsid w:val="00103763"/>
    <w:rsid w:val="0010384B"/>
    <w:rsid w:val="001056C8"/>
    <w:rsid w:val="00105D4D"/>
    <w:rsid w:val="001078E6"/>
    <w:rsid w:val="00111E68"/>
    <w:rsid w:val="001149DC"/>
    <w:rsid w:val="00115A14"/>
    <w:rsid w:val="00126ABD"/>
    <w:rsid w:val="00130159"/>
    <w:rsid w:val="001305BC"/>
    <w:rsid w:val="001310B7"/>
    <w:rsid w:val="00131B7F"/>
    <w:rsid w:val="001337F5"/>
    <w:rsid w:val="0013415B"/>
    <w:rsid w:val="001356EA"/>
    <w:rsid w:val="00141DE1"/>
    <w:rsid w:val="00142004"/>
    <w:rsid w:val="00144D50"/>
    <w:rsid w:val="001466F4"/>
    <w:rsid w:val="00146728"/>
    <w:rsid w:val="001473F0"/>
    <w:rsid w:val="00150EEE"/>
    <w:rsid w:val="00156AA5"/>
    <w:rsid w:val="00161C88"/>
    <w:rsid w:val="00163CDE"/>
    <w:rsid w:val="00165091"/>
    <w:rsid w:val="00165BE1"/>
    <w:rsid w:val="0016717F"/>
    <w:rsid w:val="00167228"/>
    <w:rsid w:val="00167357"/>
    <w:rsid w:val="001674D7"/>
    <w:rsid w:val="00171F70"/>
    <w:rsid w:val="0018125A"/>
    <w:rsid w:val="00183ABC"/>
    <w:rsid w:val="00185501"/>
    <w:rsid w:val="00186FA9"/>
    <w:rsid w:val="00190A86"/>
    <w:rsid w:val="0019300A"/>
    <w:rsid w:val="00197BCE"/>
    <w:rsid w:val="001A1D3D"/>
    <w:rsid w:val="001B14EE"/>
    <w:rsid w:val="001B1D96"/>
    <w:rsid w:val="001B5F3B"/>
    <w:rsid w:val="001C0C55"/>
    <w:rsid w:val="001C2D6A"/>
    <w:rsid w:val="001C3461"/>
    <w:rsid w:val="001C705B"/>
    <w:rsid w:val="001C75EA"/>
    <w:rsid w:val="001C7C0C"/>
    <w:rsid w:val="001D05A3"/>
    <w:rsid w:val="001D59E9"/>
    <w:rsid w:val="001D7137"/>
    <w:rsid w:val="001E66F7"/>
    <w:rsid w:val="001E7677"/>
    <w:rsid w:val="001E7E5E"/>
    <w:rsid w:val="001F03DA"/>
    <w:rsid w:val="00206814"/>
    <w:rsid w:val="00206ADA"/>
    <w:rsid w:val="0021646E"/>
    <w:rsid w:val="002207A5"/>
    <w:rsid w:val="002244C5"/>
    <w:rsid w:val="00227C8B"/>
    <w:rsid w:val="00233B1D"/>
    <w:rsid w:val="002341CF"/>
    <w:rsid w:val="00241A7D"/>
    <w:rsid w:val="002434B7"/>
    <w:rsid w:val="0024511B"/>
    <w:rsid w:val="00254438"/>
    <w:rsid w:val="0025650F"/>
    <w:rsid w:val="002575EB"/>
    <w:rsid w:val="0026241F"/>
    <w:rsid w:val="002628B7"/>
    <w:rsid w:val="00263ED4"/>
    <w:rsid w:val="00265E94"/>
    <w:rsid w:val="00270044"/>
    <w:rsid w:val="00271DFD"/>
    <w:rsid w:val="002724AF"/>
    <w:rsid w:val="00275814"/>
    <w:rsid w:val="00282428"/>
    <w:rsid w:val="002825B0"/>
    <w:rsid w:val="00284745"/>
    <w:rsid w:val="00290F68"/>
    <w:rsid w:val="0029149F"/>
    <w:rsid w:val="00293C45"/>
    <w:rsid w:val="002A523C"/>
    <w:rsid w:val="002A567F"/>
    <w:rsid w:val="002A6C4E"/>
    <w:rsid w:val="002A7BD4"/>
    <w:rsid w:val="002B001F"/>
    <w:rsid w:val="002B0F92"/>
    <w:rsid w:val="002B134D"/>
    <w:rsid w:val="002B6D2E"/>
    <w:rsid w:val="002B70B2"/>
    <w:rsid w:val="002B7436"/>
    <w:rsid w:val="002C2C4F"/>
    <w:rsid w:val="002C4604"/>
    <w:rsid w:val="002D44DF"/>
    <w:rsid w:val="002D676F"/>
    <w:rsid w:val="002E3F49"/>
    <w:rsid w:val="002E4BBB"/>
    <w:rsid w:val="002E4D29"/>
    <w:rsid w:val="002E532B"/>
    <w:rsid w:val="002F1616"/>
    <w:rsid w:val="002F390D"/>
    <w:rsid w:val="002F5AFC"/>
    <w:rsid w:val="002F6F59"/>
    <w:rsid w:val="002F7FF9"/>
    <w:rsid w:val="00300B5C"/>
    <w:rsid w:val="00303702"/>
    <w:rsid w:val="003041CF"/>
    <w:rsid w:val="003044D3"/>
    <w:rsid w:val="00305981"/>
    <w:rsid w:val="00307345"/>
    <w:rsid w:val="003075D0"/>
    <w:rsid w:val="00315A9E"/>
    <w:rsid w:val="003170ED"/>
    <w:rsid w:val="00323E79"/>
    <w:rsid w:val="00330122"/>
    <w:rsid w:val="00336F7D"/>
    <w:rsid w:val="003402D2"/>
    <w:rsid w:val="00342E0A"/>
    <w:rsid w:val="00344817"/>
    <w:rsid w:val="00344D3C"/>
    <w:rsid w:val="00345008"/>
    <w:rsid w:val="003458A0"/>
    <w:rsid w:val="003459E4"/>
    <w:rsid w:val="0034615A"/>
    <w:rsid w:val="003472F5"/>
    <w:rsid w:val="0035285C"/>
    <w:rsid w:val="00355731"/>
    <w:rsid w:val="00357906"/>
    <w:rsid w:val="00363C53"/>
    <w:rsid w:val="00382BB0"/>
    <w:rsid w:val="003843D2"/>
    <w:rsid w:val="00387442"/>
    <w:rsid w:val="00387668"/>
    <w:rsid w:val="0039011D"/>
    <w:rsid w:val="00390880"/>
    <w:rsid w:val="00397362"/>
    <w:rsid w:val="003A5150"/>
    <w:rsid w:val="003B3CC0"/>
    <w:rsid w:val="003B5A90"/>
    <w:rsid w:val="003C5DCC"/>
    <w:rsid w:val="003D0782"/>
    <w:rsid w:val="003D159D"/>
    <w:rsid w:val="003E775C"/>
    <w:rsid w:val="003F3676"/>
    <w:rsid w:val="003F4724"/>
    <w:rsid w:val="003F5B73"/>
    <w:rsid w:val="0040607A"/>
    <w:rsid w:val="00412C3D"/>
    <w:rsid w:val="00414ED8"/>
    <w:rsid w:val="0041578D"/>
    <w:rsid w:val="004158BF"/>
    <w:rsid w:val="00423B8F"/>
    <w:rsid w:val="00436775"/>
    <w:rsid w:val="00442DF9"/>
    <w:rsid w:val="00447EC9"/>
    <w:rsid w:val="00451675"/>
    <w:rsid w:val="00452550"/>
    <w:rsid w:val="00453525"/>
    <w:rsid w:val="00453FC1"/>
    <w:rsid w:val="004566ED"/>
    <w:rsid w:val="004617D9"/>
    <w:rsid w:val="0046488D"/>
    <w:rsid w:val="0046549F"/>
    <w:rsid w:val="00466203"/>
    <w:rsid w:val="00472952"/>
    <w:rsid w:val="00473D09"/>
    <w:rsid w:val="00474976"/>
    <w:rsid w:val="00474CED"/>
    <w:rsid w:val="00475B0D"/>
    <w:rsid w:val="00475FAB"/>
    <w:rsid w:val="00477772"/>
    <w:rsid w:val="004827F9"/>
    <w:rsid w:val="0048365B"/>
    <w:rsid w:val="00485D34"/>
    <w:rsid w:val="00486266"/>
    <w:rsid w:val="0049107E"/>
    <w:rsid w:val="00493322"/>
    <w:rsid w:val="004947C3"/>
    <w:rsid w:val="00495239"/>
    <w:rsid w:val="004966EC"/>
    <w:rsid w:val="004A12F5"/>
    <w:rsid w:val="004B567F"/>
    <w:rsid w:val="004B62A6"/>
    <w:rsid w:val="004C5B5A"/>
    <w:rsid w:val="004C7610"/>
    <w:rsid w:val="004D23D2"/>
    <w:rsid w:val="004D29A4"/>
    <w:rsid w:val="004D4DD7"/>
    <w:rsid w:val="004D5A49"/>
    <w:rsid w:val="004E0190"/>
    <w:rsid w:val="004E1068"/>
    <w:rsid w:val="004E2FF7"/>
    <w:rsid w:val="004E499A"/>
    <w:rsid w:val="004E4C82"/>
    <w:rsid w:val="004F167E"/>
    <w:rsid w:val="004F2EEA"/>
    <w:rsid w:val="004F4DEA"/>
    <w:rsid w:val="00501F0B"/>
    <w:rsid w:val="00506A94"/>
    <w:rsid w:val="00511086"/>
    <w:rsid w:val="005113F3"/>
    <w:rsid w:val="005137B2"/>
    <w:rsid w:val="0051644D"/>
    <w:rsid w:val="005238B1"/>
    <w:rsid w:val="005270F0"/>
    <w:rsid w:val="0053080C"/>
    <w:rsid w:val="00536309"/>
    <w:rsid w:val="00537924"/>
    <w:rsid w:val="0054482A"/>
    <w:rsid w:val="00544C26"/>
    <w:rsid w:val="00556EC0"/>
    <w:rsid w:val="00561C1F"/>
    <w:rsid w:val="00562426"/>
    <w:rsid w:val="00562533"/>
    <w:rsid w:val="005656DD"/>
    <w:rsid w:val="00567CA9"/>
    <w:rsid w:val="00570D6E"/>
    <w:rsid w:val="00571B8F"/>
    <w:rsid w:val="00571FA0"/>
    <w:rsid w:val="00574013"/>
    <w:rsid w:val="00574EEF"/>
    <w:rsid w:val="005849D1"/>
    <w:rsid w:val="00597E21"/>
    <w:rsid w:val="005A152F"/>
    <w:rsid w:val="005A1644"/>
    <w:rsid w:val="005A6DBE"/>
    <w:rsid w:val="005B05C9"/>
    <w:rsid w:val="005B0FDC"/>
    <w:rsid w:val="005B2360"/>
    <w:rsid w:val="005B688A"/>
    <w:rsid w:val="005C1E1B"/>
    <w:rsid w:val="005C5958"/>
    <w:rsid w:val="005D7B5B"/>
    <w:rsid w:val="005E3CE4"/>
    <w:rsid w:val="005E4A5B"/>
    <w:rsid w:val="005E5DB8"/>
    <w:rsid w:val="005F1815"/>
    <w:rsid w:val="005F213A"/>
    <w:rsid w:val="005F3566"/>
    <w:rsid w:val="005F4E62"/>
    <w:rsid w:val="005F57BE"/>
    <w:rsid w:val="005F5FDC"/>
    <w:rsid w:val="005F64D9"/>
    <w:rsid w:val="005F702C"/>
    <w:rsid w:val="00602F89"/>
    <w:rsid w:val="006041E3"/>
    <w:rsid w:val="00607729"/>
    <w:rsid w:val="00610322"/>
    <w:rsid w:val="00610712"/>
    <w:rsid w:val="00610ACB"/>
    <w:rsid w:val="006213A7"/>
    <w:rsid w:val="006214F8"/>
    <w:rsid w:val="006216CD"/>
    <w:rsid w:val="00622A85"/>
    <w:rsid w:val="00625B83"/>
    <w:rsid w:val="00627EB2"/>
    <w:rsid w:val="00632EEC"/>
    <w:rsid w:val="006371D2"/>
    <w:rsid w:val="00642744"/>
    <w:rsid w:val="00645A88"/>
    <w:rsid w:val="006463A7"/>
    <w:rsid w:val="00646BAD"/>
    <w:rsid w:val="0064764D"/>
    <w:rsid w:val="00651586"/>
    <w:rsid w:val="0065256D"/>
    <w:rsid w:val="006538E4"/>
    <w:rsid w:val="00653F7E"/>
    <w:rsid w:val="006604C9"/>
    <w:rsid w:val="00660D6F"/>
    <w:rsid w:val="00661C9C"/>
    <w:rsid w:val="0066287F"/>
    <w:rsid w:val="00666298"/>
    <w:rsid w:val="00673F00"/>
    <w:rsid w:val="00677F53"/>
    <w:rsid w:val="0068070C"/>
    <w:rsid w:val="00680893"/>
    <w:rsid w:val="0068189F"/>
    <w:rsid w:val="00681DD7"/>
    <w:rsid w:val="0068341D"/>
    <w:rsid w:val="006902F8"/>
    <w:rsid w:val="00691CE0"/>
    <w:rsid w:val="006A37E1"/>
    <w:rsid w:val="006A38F0"/>
    <w:rsid w:val="006A65A0"/>
    <w:rsid w:val="006A6670"/>
    <w:rsid w:val="006A6BA3"/>
    <w:rsid w:val="006A7276"/>
    <w:rsid w:val="006B2B80"/>
    <w:rsid w:val="006B331A"/>
    <w:rsid w:val="006B7646"/>
    <w:rsid w:val="006B7A06"/>
    <w:rsid w:val="006C1A93"/>
    <w:rsid w:val="006C1DA6"/>
    <w:rsid w:val="006D0140"/>
    <w:rsid w:val="006D15BB"/>
    <w:rsid w:val="006E59EF"/>
    <w:rsid w:val="006E6D72"/>
    <w:rsid w:val="006F0758"/>
    <w:rsid w:val="006F31F6"/>
    <w:rsid w:val="006F3FB8"/>
    <w:rsid w:val="006F4F0B"/>
    <w:rsid w:val="006F5E77"/>
    <w:rsid w:val="006F7777"/>
    <w:rsid w:val="00702753"/>
    <w:rsid w:val="00703BA0"/>
    <w:rsid w:val="00706988"/>
    <w:rsid w:val="00706B23"/>
    <w:rsid w:val="00706B3D"/>
    <w:rsid w:val="00711631"/>
    <w:rsid w:val="00715011"/>
    <w:rsid w:val="0071647D"/>
    <w:rsid w:val="0072034A"/>
    <w:rsid w:val="00721062"/>
    <w:rsid w:val="00730A77"/>
    <w:rsid w:val="00732CCD"/>
    <w:rsid w:val="007339E8"/>
    <w:rsid w:val="0073450B"/>
    <w:rsid w:val="0073729F"/>
    <w:rsid w:val="00744702"/>
    <w:rsid w:val="00745BB0"/>
    <w:rsid w:val="007471C0"/>
    <w:rsid w:val="007508A9"/>
    <w:rsid w:val="00751DE5"/>
    <w:rsid w:val="0075298E"/>
    <w:rsid w:val="00752B59"/>
    <w:rsid w:val="00756963"/>
    <w:rsid w:val="00756EC8"/>
    <w:rsid w:val="00764290"/>
    <w:rsid w:val="00766D06"/>
    <w:rsid w:val="007678E6"/>
    <w:rsid w:val="00767B3D"/>
    <w:rsid w:val="007713D7"/>
    <w:rsid w:val="007765CB"/>
    <w:rsid w:val="00777A81"/>
    <w:rsid w:val="00784202"/>
    <w:rsid w:val="0078545D"/>
    <w:rsid w:val="00786000"/>
    <w:rsid w:val="00786656"/>
    <w:rsid w:val="00795070"/>
    <w:rsid w:val="007953ED"/>
    <w:rsid w:val="007B1610"/>
    <w:rsid w:val="007B2E2D"/>
    <w:rsid w:val="007B7C3F"/>
    <w:rsid w:val="007C2E5F"/>
    <w:rsid w:val="007C39EA"/>
    <w:rsid w:val="007C70B6"/>
    <w:rsid w:val="007D1F6B"/>
    <w:rsid w:val="007D20AA"/>
    <w:rsid w:val="007D43E2"/>
    <w:rsid w:val="007D6DB7"/>
    <w:rsid w:val="007E04F1"/>
    <w:rsid w:val="007E338D"/>
    <w:rsid w:val="007E50B2"/>
    <w:rsid w:val="007E55DF"/>
    <w:rsid w:val="007F3282"/>
    <w:rsid w:val="007F4E28"/>
    <w:rsid w:val="007F7231"/>
    <w:rsid w:val="0080367D"/>
    <w:rsid w:val="00803D0F"/>
    <w:rsid w:val="008055C3"/>
    <w:rsid w:val="00805726"/>
    <w:rsid w:val="0081075A"/>
    <w:rsid w:val="00820D85"/>
    <w:rsid w:val="00825311"/>
    <w:rsid w:val="00825355"/>
    <w:rsid w:val="00827FA6"/>
    <w:rsid w:val="0083511A"/>
    <w:rsid w:val="00835B5E"/>
    <w:rsid w:val="00836D7D"/>
    <w:rsid w:val="008374AB"/>
    <w:rsid w:val="0084771E"/>
    <w:rsid w:val="0085111B"/>
    <w:rsid w:val="00852B9F"/>
    <w:rsid w:val="00853617"/>
    <w:rsid w:val="008552D1"/>
    <w:rsid w:val="00860D31"/>
    <w:rsid w:val="00860F1C"/>
    <w:rsid w:val="00861387"/>
    <w:rsid w:val="008624F4"/>
    <w:rsid w:val="0086276F"/>
    <w:rsid w:val="00863164"/>
    <w:rsid w:val="008735F1"/>
    <w:rsid w:val="00874301"/>
    <w:rsid w:val="00875856"/>
    <w:rsid w:val="00876F84"/>
    <w:rsid w:val="00880654"/>
    <w:rsid w:val="00880BF0"/>
    <w:rsid w:val="00883719"/>
    <w:rsid w:val="0089035B"/>
    <w:rsid w:val="0089170A"/>
    <w:rsid w:val="00893CBF"/>
    <w:rsid w:val="008A03DB"/>
    <w:rsid w:val="008A1891"/>
    <w:rsid w:val="008A2214"/>
    <w:rsid w:val="008A43C2"/>
    <w:rsid w:val="008A4C5B"/>
    <w:rsid w:val="008A4D48"/>
    <w:rsid w:val="008A6726"/>
    <w:rsid w:val="008A6AA7"/>
    <w:rsid w:val="008B16F6"/>
    <w:rsid w:val="008B28A3"/>
    <w:rsid w:val="008B6F62"/>
    <w:rsid w:val="008C039E"/>
    <w:rsid w:val="008C277B"/>
    <w:rsid w:val="008C3860"/>
    <w:rsid w:val="008C5D72"/>
    <w:rsid w:val="008C6B7A"/>
    <w:rsid w:val="008D07B9"/>
    <w:rsid w:val="008D1240"/>
    <w:rsid w:val="008D5371"/>
    <w:rsid w:val="008D6ACC"/>
    <w:rsid w:val="008E2796"/>
    <w:rsid w:val="008E3D9B"/>
    <w:rsid w:val="008E52C8"/>
    <w:rsid w:val="008E6343"/>
    <w:rsid w:val="008F0093"/>
    <w:rsid w:val="008F10AB"/>
    <w:rsid w:val="008F481C"/>
    <w:rsid w:val="008F51DE"/>
    <w:rsid w:val="008F6052"/>
    <w:rsid w:val="008F6364"/>
    <w:rsid w:val="008F6B2D"/>
    <w:rsid w:val="00900D72"/>
    <w:rsid w:val="009021C1"/>
    <w:rsid w:val="00903770"/>
    <w:rsid w:val="00907771"/>
    <w:rsid w:val="00910DDC"/>
    <w:rsid w:val="00911247"/>
    <w:rsid w:val="00911611"/>
    <w:rsid w:val="00913523"/>
    <w:rsid w:val="00914180"/>
    <w:rsid w:val="00915640"/>
    <w:rsid w:val="009200F3"/>
    <w:rsid w:val="0092340C"/>
    <w:rsid w:val="009237DB"/>
    <w:rsid w:val="0092381F"/>
    <w:rsid w:val="0092557B"/>
    <w:rsid w:val="0093171B"/>
    <w:rsid w:val="009336A9"/>
    <w:rsid w:val="00934ACA"/>
    <w:rsid w:val="00935B60"/>
    <w:rsid w:val="0094013A"/>
    <w:rsid w:val="00940555"/>
    <w:rsid w:val="00942F7F"/>
    <w:rsid w:val="00945D27"/>
    <w:rsid w:val="00947959"/>
    <w:rsid w:val="0095153C"/>
    <w:rsid w:val="00964F2F"/>
    <w:rsid w:val="00966AD4"/>
    <w:rsid w:val="00972E39"/>
    <w:rsid w:val="00976525"/>
    <w:rsid w:val="00981455"/>
    <w:rsid w:val="00983CF5"/>
    <w:rsid w:val="00984516"/>
    <w:rsid w:val="00991744"/>
    <w:rsid w:val="009927C5"/>
    <w:rsid w:val="00992B47"/>
    <w:rsid w:val="00993414"/>
    <w:rsid w:val="00994FC1"/>
    <w:rsid w:val="00996920"/>
    <w:rsid w:val="009A10D5"/>
    <w:rsid w:val="009A5B90"/>
    <w:rsid w:val="009A6BAF"/>
    <w:rsid w:val="009B014F"/>
    <w:rsid w:val="009B4CF2"/>
    <w:rsid w:val="009B76D2"/>
    <w:rsid w:val="009B7BA7"/>
    <w:rsid w:val="009C118D"/>
    <w:rsid w:val="009C2847"/>
    <w:rsid w:val="009C3B77"/>
    <w:rsid w:val="009C444A"/>
    <w:rsid w:val="009D0BC5"/>
    <w:rsid w:val="009D0CE9"/>
    <w:rsid w:val="009D3B2C"/>
    <w:rsid w:val="009D428B"/>
    <w:rsid w:val="009D4D46"/>
    <w:rsid w:val="009D5137"/>
    <w:rsid w:val="009D68AE"/>
    <w:rsid w:val="009E2F34"/>
    <w:rsid w:val="009E6266"/>
    <w:rsid w:val="009E72EF"/>
    <w:rsid w:val="009F076C"/>
    <w:rsid w:val="009F4CF9"/>
    <w:rsid w:val="009F4D1B"/>
    <w:rsid w:val="00A02E8A"/>
    <w:rsid w:val="00A12390"/>
    <w:rsid w:val="00A136F9"/>
    <w:rsid w:val="00A14AAE"/>
    <w:rsid w:val="00A160A8"/>
    <w:rsid w:val="00A235C5"/>
    <w:rsid w:val="00A23BDE"/>
    <w:rsid w:val="00A27784"/>
    <w:rsid w:val="00A307FB"/>
    <w:rsid w:val="00A318C3"/>
    <w:rsid w:val="00A350C0"/>
    <w:rsid w:val="00A44721"/>
    <w:rsid w:val="00A45FE1"/>
    <w:rsid w:val="00A51A12"/>
    <w:rsid w:val="00A56899"/>
    <w:rsid w:val="00A605B2"/>
    <w:rsid w:val="00A641A7"/>
    <w:rsid w:val="00A651A9"/>
    <w:rsid w:val="00A70F07"/>
    <w:rsid w:val="00A71540"/>
    <w:rsid w:val="00A72D7E"/>
    <w:rsid w:val="00A73B00"/>
    <w:rsid w:val="00A740D5"/>
    <w:rsid w:val="00A76EE9"/>
    <w:rsid w:val="00A80A97"/>
    <w:rsid w:val="00A81726"/>
    <w:rsid w:val="00A83B55"/>
    <w:rsid w:val="00A90EBC"/>
    <w:rsid w:val="00A934AF"/>
    <w:rsid w:val="00A95A46"/>
    <w:rsid w:val="00AA0C3F"/>
    <w:rsid w:val="00AA19E2"/>
    <w:rsid w:val="00AA3254"/>
    <w:rsid w:val="00AA37CA"/>
    <w:rsid w:val="00AA7777"/>
    <w:rsid w:val="00AB0398"/>
    <w:rsid w:val="00AB1EAD"/>
    <w:rsid w:val="00AC0204"/>
    <w:rsid w:val="00AC113B"/>
    <w:rsid w:val="00AE1014"/>
    <w:rsid w:val="00AE164A"/>
    <w:rsid w:val="00AF01BA"/>
    <w:rsid w:val="00AF3DFF"/>
    <w:rsid w:val="00B033F2"/>
    <w:rsid w:val="00B03B6D"/>
    <w:rsid w:val="00B20B8B"/>
    <w:rsid w:val="00B20F34"/>
    <w:rsid w:val="00B21C57"/>
    <w:rsid w:val="00B233FF"/>
    <w:rsid w:val="00B23480"/>
    <w:rsid w:val="00B30E9B"/>
    <w:rsid w:val="00B4162A"/>
    <w:rsid w:val="00B4229B"/>
    <w:rsid w:val="00B4331F"/>
    <w:rsid w:val="00B44A2D"/>
    <w:rsid w:val="00B4600A"/>
    <w:rsid w:val="00B46799"/>
    <w:rsid w:val="00B4721F"/>
    <w:rsid w:val="00B47CF0"/>
    <w:rsid w:val="00B50A19"/>
    <w:rsid w:val="00B52C6F"/>
    <w:rsid w:val="00B5605E"/>
    <w:rsid w:val="00B62D07"/>
    <w:rsid w:val="00B65223"/>
    <w:rsid w:val="00B70E41"/>
    <w:rsid w:val="00B71DC1"/>
    <w:rsid w:val="00B72249"/>
    <w:rsid w:val="00B7274B"/>
    <w:rsid w:val="00B72FD8"/>
    <w:rsid w:val="00B76A7E"/>
    <w:rsid w:val="00B84DB2"/>
    <w:rsid w:val="00B86BC3"/>
    <w:rsid w:val="00B87689"/>
    <w:rsid w:val="00B90670"/>
    <w:rsid w:val="00B90998"/>
    <w:rsid w:val="00B96296"/>
    <w:rsid w:val="00BA683F"/>
    <w:rsid w:val="00BA6849"/>
    <w:rsid w:val="00BA6F8B"/>
    <w:rsid w:val="00BB4A19"/>
    <w:rsid w:val="00BB4ECE"/>
    <w:rsid w:val="00BB6045"/>
    <w:rsid w:val="00BD15D5"/>
    <w:rsid w:val="00BD1CCA"/>
    <w:rsid w:val="00BD58E4"/>
    <w:rsid w:val="00BD5BC7"/>
    <w:rsid w:val="00BD680A"/>
    <w:rsid w:val="00BE6660"/>
    <w:rsid w:val="00BE786E"/>
    <w:rsid w:val="00BF083C"/>
    <w:rsid w:val="00BF17E0"/>
    <w:rsid w:val="00BF4695"/>
    <w:rsid w:val="00BF4FD4"/>
    <w:rsid w:val="00C00E1F"/>
    <w:rsid w:val="00C01BF3"/>
    <w:rsid w:val="00C038B9"/>
    <w:rsid w:val="00C040AA"/>
    <w:rsid w:val="00C04A1B"/>
    <w:rsid w:val="00C07269"/>
    <w:rsid w:val="00C1293F"/>
    <w:rsid w:val="00C1799E"/>
    <w:rsid w:val="00C21CD7"/>
    <w:rsid w:val="00C32ED4"/>
    <w:rsid w:val="00C3386C"/>
    <w:rsid w:val="00C355C4"/>
    <w:rsid w:val="00C52E04"/>
    <w:rsid w:val="00C54EF0"/>
    <w:rsid w:val="00C61B2E"/>
    <w:rsid w:val="00C6327C"/>
    <w:rsid w:val="00C6694D"/>
    <w:rsid w:val="00C6775B"/>
    <w:rsid w:val="00C67E45"/>
    <w:rsid w:val="00C842A4"/>
    <w:rsid w:val="00C92820"/>
    <w:rsid w:val="00C96F5E"/>
    <w:rsid w:val="00CA6FA7"/>
    <w:rsid w:val="00CA7C5C"/>
    <w:rsid w:val="00CB092F"/>
    <w:rsid w:val="00CB1424"/>
    <w:rsid w:val="00CB20DA"/>
    <w:rsid w:val="00CB22D8"/>
    <w:rsid w:val="00CB398F"/>
    <w:rsid w:val="00CB3DA6"/>
    <w:rsid w:val="00CB5EC2"/>
    <w:rsid w:val="00CB7558"/>
    <w:rsid w:val="00CC6D29"/>
    <w:rsid w:val="00CD1604"/>
    <w:rsid w:val="00CD464D"/>
    <w:rsid w:val="00CD77FF"/>
    <w:rsid w:val="00CE6284"/>
    <w:rsid w:val="00CE6399"/>
    <w:rsid w:val="00CF374A"/>
    <w:rsid w:val="00D11570"/>
    <w:rsid w:val="00D11B77"/>
    <w:rsid w:val="00D12AB3"/>
    <w:rsid w:val="00D132A1"/>
    <w:rsid w:val="00D218BB"/>
    <w:rsid w:val="00D26B5E"/>
    <w:rsid w:val="00D337DF"/>
    <w:rsid w:val="00D37ADF"/>
    <w:rsid w:val="00D40604"/>
    <w:rsid w:val="00D44247"/>
    <w:rsid w:val="00D44419"/>
    <w:rsid w:val="00D44978"/>
    <w:rsid w:val="00D47A85"/>
    <w:rsid w:val="00D51442"/>
    <w:rsid w:val="00D52FA1"/>
    <w:rsid w:val="00D6029E"/>
    <w:rsid w:val="00D60950"/>
    <w:rsid w:val="00D63ACA"/>
    <w:rsid w:val="00D63FEB"/>
    <w:rsid w:val="00D6708C"/>
    <w:rsid w:val="00D74244"/>
    <w:rsid w:val="00D745AF"/>
    <w:rsid w:val="00D77241"/>
    <w:rsid w:val="00D81214"/>
    <w:rsid w:val="00D83930"/>
    <w:rsid w:val="00D85AF9"/>
    <w:rsid w:val="00D865CC"/>
    <w:rsid w:val="00D91131"/>
    <w:rsid w:val="00D91687"/>
    <w:rsid w:val="00D91FAA"/>
    <w:rsid w:val="00D92617"/>
    <w:rsid w:val="00D9348F"/>
    <w:rsid w:val="00D9435E"/>
    <w:rsid w:val="00DA4CF8"/>
    <w:rsid w:val="00DA5662"/>
    <w:rsid w:val="00DA7CE5"/>
    <w:rsid w:val="00DB04CC"/>
    <w:rsid w:val="00DB1A55"/>
    <w:rsid w:val="00DB7808"/>
    <w:rsid w:val="00DC1EF9"/>
    <w:rsid w:val="00DC3968"/>
    <w:rsid w:val="00DC3E37"/>
    <w:rsid w:val="00DC5ABC"/>
    <w:rsid w:val="00DE23BB"/>
    <w:rsid w:val="00DE3844"/>
    <w:rsid w:val="00DE51BE"/>
    <w:rsid w:val="00DE5A20"/>
    <w:rsid w:val="00DF325F"/>
    <w:rsid w:val="00DF4869"/>
    <w:rsid w:val="00E01758"/>
    <w:rsid w:val="00E0299B"/>
    <w:rsid w:val="00E02EAA"/>
    <w:rsid w:val="00E07FF1"/>
    <w:rsid w:val="00E11AAE"/>
    <w:rsid w:val="00E15B37"/>
    <w:rsid w:val="00E237E2"/>
    <w:rsid w:val="00E2534D"/>
    <w:rsid w:val="00E44E06"/>
    <w:rsid w:val="00E46BDA"/>
    <w:rsid w:val="00E50AC6"/>
    <w:rsid w:val="00E5116A"/>
    <w:rsid w:val="00E52342"/>
    <w:rsid w:val="00E5390A"/>
    <w:rsid w:val="00E566B6"/>
    <w:rsid w:val="00E57924"/>
    <w:rsid w:val="00E60B35"/>
    <w:rsid w:val="00E61956"/>
    <w:rsid w:val="00E65063"/>
    <w:rsid w:val="00E65A2E"/>
    <w:rsid w:val="00E663FB"/>
    <w:rsid w:val="00E748F9"/>
    <w:rsid w:val="00E74BF0"/>
    <w:rsid w:val="00E7576F"/>
    <w:rsid w:val="00E80A16"/>
    <w:rsid w:val="00E81F30"/>
    <w:rsid w:val="00E8370F"/>
    <w:rsid w:val="00E8634E"/>
    <w:rsid w:val="00E92364"/>
    <w:rsid w:val="00E94F9D"/>
    <w:rsid w:val="00E97037"/>
    <w:rsid w:val="00EA1121"/>
    <w:rsid w:val="00EA2168"/>
    <w:rsid w:val="00EA3376"/>
    <w:rsid w:val="00EA39C7"/>
    <w:rsid w:val="00EA4623"/>
    <w:rsid w:val="00EA5457"/>
    <w:rsid w:val="00EA7523"/>
    <w:rsid w:val="00EB1382"/>
    <w:rsid w:val="00EB2F51"/>
    <w:rsid w:val="00EB3248"/>
    <w:rsid w:val="00EB56BC"/>
    <w:rsid w:val="00ED218C"/>
    <w:rsid w:val="00EE1273"/>
    <w:rsid w:val="00EE1FDF"/>
    <w:rsid w:val="00EE5A57"/>
    <w:rsid w:val="00EE6D53"/>
    <w:rsid w:val="00EE72DA"/>
    <w:rsid w:val="00EF0F2A"/>
    <w:rsid w:val="00EF0F31"/>
    <w:rsid w:val="00F00475"/>
    <w:rsid w:val="00F00543"/>
    <w:rsid w:val="00F0096B"/>
    <w:rsid w:val="00F00CCA"/>
    <w:rsid w:val="00F12D00"/>
    <w:rsid w:val="00F154C2"/>
    <w:rsid w:val="00F156DB"/>
    <w:rsid w:val="00F17D6E"/>
    <w:rsid w:val="00F20489"/>
    <w:rsid w:val="00F2722B"/>
    <w:rsid w:val="00F27310"/>
    <w:rsid w:val="00F322D2"/>
    <w:rsid w:val="00F35694"/>
    <w:rsid w:val="00F37BB1"/>
    <w:rsid w:val="00F409FD"/>
    <w:rsid w:val="00F415CE"/>
    <w:rsid w:val="00F4495E"/>
    <w:rsid w:val="00F52DFE"/>
    <w:rsid w:val="00F52F55"/>
    <w:rsid w:val="00F56786"/>
    <w:rsid w:val="00F70476"/>
    <w:rsid w:val="00F73BFB"/>
    <w:rsid w:val="00F74AB8"/>
    <w:rsid w:val="00F85874"/>
    <w:rsid w:val="00F87007"/>
    <w:rsid w:val="00F93AC3"/>
    <w:rsid w:val="00F96402"/>
    <w:rsid w:val="00FA001A"/>
    <w:rsid w:val="00FA17D3"/>
    <w:rsid w:val="00FA1C56"/>
    <w:rsid w:val="00FA367B"/>
    <w:rsid w:val="00FA4190"/>
    <w:rsid w:val="00FB1EA2"/>
    <w:rsid w:val="00FB49D1"/>
    <w:rsid w:val="00FB7181"/>
    <w:rsid w:val="00FC3D4B"/>
    <w:rsid w:val="00FC4CDE"/>
    <w:rsid w:val="00FC7878"/>
    <w:rsid w:val="00FD23FE"/>
    <w:rsid w:val="00FD3942"/>
    <w:rsid w:val="00FD426F"/>
    <w:rsid w:val="00FD5C29"/>
    <w:rsid w:val="00FE035C"/>
    <w:rsid w:val="00FE04EC"/>
    <w:rsid w:val="00FE2AA6"/>
    <w:rsid w:val="00FE4459"/>
    <w:rsid w:val="00FE6073"/>
    <w:rsid w:val="00FE7E2D"/>
    <w:rsid w:val="00FE7EEA"/>
    <w:rsid w:val="00FF09C1"/>
    <w:rsid w:val="00FF0B7C"/>
    <w:rsid w:val="00FF2D24"/>
    <w:rsid w:val="00FF3669"/>
    <w:rsid w:val="00FF3FDB"/>
    <w:rsid w:val="00FF535A"/>
    <w:rsid w:val="00FF7390"/>
    <w:rsid w:val="01679EE8"/>
    <w:rsid w:val="02A799DC"/>
    <w:rsid w:val="0376F17F"/>
    <w:rsid w:val="0722FE57"/>
    <w:rsid w:val="0758B9FE"/>
    <w:rsid w:val="09EE1465"/>
    <w:rsid w:val="0ADBD382"/>
    <w:rsid w:val="10535607"/>
    <w:rsid w:val="1295B79F"/>
    <w:rsid w:val="12E648E6"/>
    <w:rsid w:val="15498839"/>
    <w:rsid w:val="158BE7C7"/>
    <w:rsid w:val="1A03BD11"/>
    <w:rsid w:val="1BA014B4"/>
    <w:rsid w:val="1BA86CBD"/>
    <w:rsid w:val="1BDA6177"/>
    <w:rsid w:val="1D1C313E"/>
    <w:rsid w:val="226A99F1"/>
    <w:rsid w:val="24B53AF6"/>
    <w:rsid w:val="24FC25F0"/>
    <w:rsid w:val="281C41DC"/>
    <w:rsid w:val="290E337C"/>
    <w:rsid w:val="2DE512E6"/>
    <w:rsid w:val="2EB7F1B8"/>
    <w:rsid w:val="32051D15"/>
    <w:rsid w:val="369B54C6"/>
    <w:rsid w:val="3764B740"/>
    <w:rsid w:val="3968218C"/>
    <w:rsid w:val="3A424A08"/>
    <w:rsid w:val="3BD69EFD"/>
    <w:rsid w:val="3E33A56B"/>
    <w:rsid w:val="3F72BF97"/>
    <w:rsid w:val="3F93700A"/>
    <w:rsid w:val="403B17DB"/>
    <w:rsid w:val="4172A555"/>
    <w:rsid w:val="431F3CBC"/>
    <w:rsid w:val="4409FB55"/>
    <w:rsid w:val="4555E056"/>
    <w:rsid w:val="4575D44C"/>
    <w:rsid w:val="466E17F5"/>
    <w:rsid w:val="4677F184"/>
    <w:rsid w:val="478AB21D"/>
    <w:rsid w:val="4AD48092"/>
    <w:rsid w:val="4C68B5D0"/>
    <w:rsid w:val="4E02A090"/>
    <w:rsid w:val="50845971"/>
    <w:rsid w:val="52364CC5"/>
    <w:rsid w:val="54D66502"/>
    <w:rsid w:val="59854336"/>
    <w:rsid w:val="5AB2CBB5"/>
    <w:rsid w:val="604B7357"/>
    <w:rsid w:val="60ED6750"/>
    <w:rsid w:val="67C151C7"/>
    <w:rsid w:val="6C56573C"/>
    <w:rsid w:val="6CB7CA78"/>
    <w:rsid w:val="6DFD78AA"/>
    <w:rsid w:val="7095AB82"/>
    <w:rsid w:val="7295BD74"/>
    <w:rsid w:val="72E95E1D"/>
    <w:rsid w:val="74A59032"/>
    <w:rsid w:val="74E1BF78"/>
    <w:rsid w:val="79A7958D"/>
    <w:rsid w:val="7A07E971"/>
    <w:rsid w:val="7A7910CE"/>
    <w:rsid w:val="7DE92496"/>
    <w:rsid w:val="7EE292F0"/>
    <w:rsid w:val="7F292FF4"/>
    <w:rsid w:val="7FB25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6502"/>
  <w15:chartTrackingRefBased/>
  <w15:docId w15:val="{76349279-16C8-4BD3-AD62-15F9C10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1E76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E7677"/>
    <w:pPr>
      <w:ind w:left="720"/>
      <w:contextualSpacing/>
    </w:pPr>
  </w:style>
  <w:style w:type="paragraph" w:styleId="Header">
    <w:name w:val="header"/>
    <w:basedOn w:val="Normal"/>
    <w:link w:val="HeaderChar"/>
    <w:uiPriority w:val="99"/>
    <w:unhideWhenUsed/>
    <w:rsid w:val="001E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77"/>
  </w:style>
  <w:style w:type="paragraph" w:styleId="Footer">
    <w:name w:val="footer"/>
    <w:basedOn w:val="Normal"/>
    <w:link w:val="FooterChar"/>
    <w:uiPriority w:val="99"/>
    <w:unhideWhenUsed/>
    <w:rsid w:val="001E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77"/>
  </w:style>
  <w:style w:type="table" w:styleId="GridTable1Light-Accent2">
    <w:name w:val="Grid Table 1 Light Accent 2"/>
    <w:basedOn w:val="TableNormal"/>
    <w:uiPriority w:val="46"/>
    <w:rsid w:val="005F181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CB20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0DA"/>
    <w:rPr>
      <w:color w:val="0563C1" w:themeColor="hyperlink"/>
      <w:u w:val="single"/>
    </w:rPr>
  </w:style>
  <w:style w:type="character" w:styleId="UnresolvedMention">
    <w:name w:val="Unresolved Mention"/>
    <w:basedOn w:val="DefaultParagraphFont"/>
    <w:uiPriority w:val="99"/>
    <w:semiHidden/>
    <w:unhideWhenUsed/>
    <w:rsid w:val="001337F5"/>
    <w:rPr>
      <w:color w:val="605E5C"/>
      <w:shd w:val="clear" w:color="auto" w:fill="E1DFDD"/>
    </w:rPr>
  </w:style>
  <w:style w:type="character" w:styleId="FollowedHyperlink">
    <w:name w:val="FollowedHyperlink"/>
    <w:basedOn w:val="DefaultParagraphFont"/>
    <w:uiPriority w:val="99"/>
    <w:semiHidden/>
    <w:unhideWhenUsed/>
    <w:rsid w:val="006F3FB8"/>
    <w:rPr>
      <w:color w:val="954F72" w:themeColor="followedHyperlink"/>
      <w:u w:val="single"/>
    </w:rPr>
  </w:style>
  <w:style w:type="character" w:customStyle="1" w:styleId="normaltextrun">
    <w:name w:val="normaltextrun"/>
    <w:basedOn w:val="DefaultParagraphFont"/>
    <w:rsid w:val="0051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93478873">
      <w:bodyDiv w:val="1"/>
      <w:marLeft w:val="0"/>
      <w:marRight w:val="0"/>
      <w:marTop w:val="0"/>
      <w:marBottom w:val="0"/>
      <w:divBdr>
        <w:top w:val="none" w:sz="0" w:space="0" w:color="auto"/>
        <w:left w:val="none" w:sz="0" w:space="0" w:color="auto"/>
        <w:bottom w:val="none" w:sz="0" w:space="0" w:color="auto"/>
        <w:right w:val="none" w:sz="0" w:space="0" w:color="auto"/>
      </w:divBdr>
    </w:div>
    <w:div w:id="287398175">
      <w:bodyDiv w:val="1"/>
      <w:marLeft w:val="0"/>
      <w:marRight w:val="0"/>
      <w:marTop w:val="0"/>
      <w:marBottom w:val="0"/>
      <w:divBdr>
        <w:top w:val="none" w:sz="0" w:space="0" w:color="auto"/>
        <w:left w:val="none" w:sz="0" w:space="0" w:color="auto"/>
        <w:bottom w:val="none" w:sz="0" w:space="0" w:color="auto"/>
        <w:right w:val="none" w:sz="0" w:space="0" w:color="auto"/>
      </w:divBdr>
    </w:div>
    <w:div w:id="308172073">
      <w:bodyDiv w:val="1"/>
      <w:marLeft w:val="0"/>
      <w:marRight w:val="0"/>
      <w:marTop w:val="0"/>
      <w:marBottom w:val="0"/>
      <w:divBdr>
        <w:top w:val="none" w:sz="0" w:space="0" w:color="auto"/>
        <w:left w:val="none" w:sz="0" w:space="0" w:color="auto"/>
        <w:bottom w:val="none" w:sz="0" w:space="0" w:color="auto"/>
        <w:right w:val="none" w:sz="0" w:space="0" w:color="auto"/>
      </w:divBdr>
    </w:div>
    <w:div w:id="330912320">
      <w:bodyDiv w:val="1"/>
      <w:marLeft w:val="0"/>
      <w:marRight w:val="0"/>
      <w:marTop w:val="0"/>
      <w:marBottom w:val="0"/>
      <w:divBdr>
        <w:top w:val="none" w:sz="0" w:space="0" w:color="auto"/>
        <w:left w:val="none" w:sz="0" w:space="0" w:color="auto"/>
        <w:bottom w:val="none" w:sz="0" w:space="0" w:color="auto"/>
        <w:right w:val="none" w:sz="0" w:space="0" w:color="auto"/>
      </w:divBdr>
    </w:div>
    <w:div w:id="378556746">
      <w:bodyDiv w:val="1"/>
      <w:marLeft w:val="0"/>
      <w:marRight w:val="0"/>
      <w:marTop w:val="0"/>
      <w:marBottom w:val="0"/>
      <w:divBdr>
        <w:top w:val="none" w:sz="0" w:space="0" w:color="auto"/>
        <w:left w:val="none" w:sz="0" w:space="0" w:color="auto"/>
        <w:bottom w:val="none" w:sz="0" w:space="0" w:color="auto"/>
        <w:right w:val="none" w:sz="0" w:space="0" w:color="auto"/>
      </w:divBdr>
    </w:div>
    <w:div w:id="472256335">
      <w:bodyDiv w:val="1"/>
      <w:marLeft w:val="0"/>
      <w:marRight w:val="0"/>
      <w:marTop w:val="0"/>
      <w:marBottom w:val="0"/>
      <w:divBdr>
        <w:top w:val="none" w:sz="0" w:space="0" w:color="auto"/>
        <w:left w:val="none" w:sz="0" w:space="0" w:color="auto"/>
        <w:bottom w:val="none" w:sz="0" w:space="0" w:color="auto"/>
        <w:right w:val="none" w:sz="0" w:space="0" w:color="auto"/>
      </w:divBdr>
    </w:div>
    <w:div w:id="488329430">
      <w:bodyDiv w:val="1"/>
      <w:marLeft w:val="0"/>
      <w:marRight w:val="0"/>
      <w:marTop w:val="0"/>
      <w:marBottom w:val="0"/>
      <w:divBdr>
        <w:top w:val="none" w:sz="0" w:space="0" w:color="auto"/>
        <w:left w:val="none" w:sz="0" w:space="0" w:color="auto"/>
        <w:bottom w:val="none" w:sz="0" w:space="0" w:color="auto"/>
        <w:right w:val="none" w:sz="0" w:space="0" w:color="auto"/>
      </w:divBdr>
    </w:div>
    <w:div w:id="585310492">
      <w:bodyDiv w:val="1"/>
      <w:marLeft w:val="0"/>
      <w:marRight w:val="0"/>
      <w:marTop w:val="0"/>
      <w:marBottom w:val="0"/>
      <w:divBdr>
        <w:top w:val="none" w:sz="0" w:space="0" w:color="auto"/>
        <w:left w:val="none" w:sz="0" w:space="0" w:color="auto"/>
        <w:bottom w:val="none" w:sz="0" w:space="0" w:color="auto"/>
        <w:right w:val="none" w:sz="0" w:space="0" w:color="auto"/>
      </w:divBdr>
    </w:div>
    <w:div w:id="1195195332">
      <w:bodyDiv w:val="1"/>
      <w:marLeft w:val="0"/>
      <w:marRight w:val="0"/>
      <w:marTop w:val="0"/>
      <w:marBottom w:val="0"/>
      <w:divBdr>
        <w:top w:val="none" w:sz="0" w:space="0" w:color="auto"/>
        <w:left w:val="none" w:sz="0" w:space="0" w:color="auto"/>
        <w:bottom w:val="none" w:sz="0" w:space="0" w:color="auto"/>
        <w:right w:val="none" w:sz="0" w:space="0" w:color="auto"/>
      </w:divBdr>
    </w:div>
    <w:div w:id="1467162898">
      <w:bodyDiv w:val="1"/>
      <w:marLeft w:val="0"/>
      <w:marRight w:val="0"/>
      <w:marTop w:val="0"/>
      <w:marBottom w:val="0"/>
      <w:divBdr>
        <w:top w:val="none" w:sz="0" w:space="0" w:color="auto"/>
        <w:left w:val="none" w:sz="0" w:space="0" w:color="auto"/>
        <w:bottom w:val="none" w:sz="0" w:space="0" w:color="auto"/>
        <w:right w:val="none" w:sz="0" w:space="0" w:color="auto"/>
      </w:divBdr>
    </w:div>
    <w:div w:id="1608734635">
      <w:bodyDiv w:val="1"/>
      <w:marLeft w:val="0"/>
      <w:marRight w:val="0"/>
      <w:marTop w:val="0"/>
      <w:marBottom w:val="0"/>
      <w:divBdr>
        <w:top w:val="none" w:sz="0" w:space="0" w:color="auto"/>
        <w:left w:val="none" w:sz="0" w:space="0" w:color="auto"/>
        <w:bottom w:val="none" w:sz="0" w:space="0" w:color="auto"/>
        <w:right w:val="none" w:sz="0" w:space="0" w:color="auto"/>
      </w:divBdr>
    </w:div>
    <w:div w:id="1669482223">
      <w:bodyDiv w:val="1"/>
      <w:marLeft w:val="0"/>
      <w:marRight w:val="0"/>
      <w:marTop w:val="0"/>
      <w:marBottom w:val="0"/>
      <w:divBdr>
        <w:top w:val="none" w:sz="0" w:space="0" w:color="auto"/>
        <w:left w:val="none" w:sz="0" w:space="0" w:color="auto"/>
        <w:bottom w:val="none" w:sz="0" w:space="0" w:color="auto"/>
        <w:right w:val="none" w:sz="0" w:space="0" w:color="auto"/>
      </w:divBdr>
    </w:div>
    <w:div w:id="18475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gov.uk/beta/grants-and-funding/grants-access-point.aspx" TargetMode="External"/><Relationship Id="rId18" Type="http://schemas.openxmlformats.org/officeDocument/2006/relationships/hyperlink" Target="mailto:communityplusfund@kirklees.gov.uk" TargetMode="External"/><Relationship Id="R00f42f58ca5e4655"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kirklees.gov.uk/beta/communities-and-volunteering/pdf/standard-grant-conditions.pdf" TargetMode="External"/><Relationship Id="rId17" Type="http://schemas.openxmlformats.org/officeDocument/2006/relationships/hyperlink" Target="https://www.kirklees.gov.uk/beta/grants-and-funding/grants-access-point.aspx" TargetMode="External"/><Relationship Id="rId2" Type="http://schemas.openxmlformats.org/officeDocument/2006/relationships/customXml" Target="../customXml/item2.xml"/><Relationship Id="rId16" Type="http://schemas.openxmlformats.org/officeDocument/2006/relationships/hyperlink" Target="https://www.idoxopen4community.co.uk/kirkleescommun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slkirklee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rklees.gov.uk/beta/information-and-data/pdf/privacy-notice-community-investment-fun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kirklees.gov.uk/mgMemberIndex.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944adb-4d11-47ff-93f0-36307e457860">
      <Terms xmlns="http://schemas.microsoft.com/office/infopath/2007/PartnerControls"/>
    </lcf76f155ced4ddcb4097134ff3c332f>
    <TaxCatchAll xmlns="1cb4923b-0590-4061-8343-56af47a7d3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1A3A006146145BAD35BD4A3F7E4AD" ma:contentTypeVersion="20" ma:contentTypeDescription="Create a new document." ma:contentTypeScope="" ma:versionID="cb1b97db2948c28fe34de25a4023ae4b">
  <xsd:schema xmlns:xsd="http://www.w3.org/2001/XMLSchema" xmlns:xs="http://www.w3.org/2001/XMLSchema" xmlns:p="http://schemas.microsoft.com/office/2006/metadata/properties" xmlns:ns2="3e944adb-4d11-47ff-93f0-36307e457860" xmlns:ns3="1cb4923b-0590-4061-8343-56af47a7d3bc" targetNamespace="http://schemas.microsoft.com/office/2006/metadata/properties" ma:root="true" ma:fieldsID="10d83a53b07e313e53f09f0026366477" ns2:_="" ns3:_="">
    <xsd:import namespace="3e944adb-4d11-47ff-93f0-36307e457860"/>
    <xsd:import namespace="1cb4923b-0590-4061-8343-56af47a7d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4adb-4d11-47ff-93f0-36307e457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f562e8-8378-467d-95cc-4e4c6e6528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4923b-0590-4061-8343-56af47a7d3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9bcdee-9e0b-4e70-9465-6b6c6d0906e4}" ma:internalName="TaxCatchAll" ma:showField="CatchAllData" ma:web="1cb4923b-0590-4061-8343-56af47a7d3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4A674-095F-4AB9-BD6C-DEEA7EE9875F}">
  <ds:schemaRefs>
    <ds:schemaRef ds:uri="http://schemas.microsoft.com/office/2006/metadata/properties"/>
    <ds:schemaRef ds:uri="http://schemas.microsoft.com/office/infopath/2007/PartnerControls"/>
    <ds:schemaRef ds:uri="3e944adb-4d11-47ff-93f0-36307e457860"/>
    <ds:schemaRef ds:uri="1cb4923b-0590-4061-8343-56af47a7d3bc"/>
  </ds:schemaRefs>
</ds:datastoreItem>
</file>

<file path=customXml/itemProps2.xml><?xml version="1.0" encoding="utf-8"?>
<ds:datastoreItem xmlns:ds="http://schemas.openxmlformats.org/officeDocument/2006/customXml" ds:itemID="{F38116A6-2204-4399-A9F8-5F473005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4adb-4d11-47ff-93f0-36307e457860"/>
    <ds:schemaRef ds:uri="1cb4923b-0590-4061-8343-56af47a7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25E4C-0C32-4625-8F90-0F840FBA8CAF}">
  <ds:schemaRefs>
    <ds:schemaRef ds:uri="http://schemas.openxmlformats.org/officeDocument/2006/bibliography"/>
  </ds:schemaRefs>
</ds:datastoreItem>
</file>

<file path=customXml/itemProps4.xml><?xml version="1.0" encoding="utf-8"?>
<ds:datastoreItem xmlns:ds="http://schemas.openxmlformats.org/officeDocument/2006/customXml" ds:itemID="{25F03F50-BBCF-4425-A2C6-D97F2C7F2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Watkinson</dc:creator>
  <cp:keywords/>
  <dc:description/>
  <cp:lastModifiedBy>Claire Roberts</cp:lastModifiedBy>
  <cp:revision>2</cp:revision>
  <dcterms:created xsi:type="dcterms:W3CDTF">2024-09-27T09:25:00Z</dcterms:created>
  <dcterms:modified xsi:type="dcterms:W3CDTF">2024-09-27T09:25:00Z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0x0101005321A3A006146145BAD35BD4A3F7E4AD</vt:lpwstr>
  </property>
  <property fmtid="{D5CDD505-2E9C-101B-9397-08002B2CF9AE}" pid="3" name="MSIP_Label_22127eb8-1c2a-4c17-86cc-a5ba0926d1f9_Enabled">
    <vt:lpwstr>True</vt:lpwstr>
  </property>
  <property fmtid="{D5CDD505-2E9C-101B-9397-08002B2CF9AE}" pid="4" name="MSIP_Label_22127eb8-1c2a-4c17-86cc-a5ba0926d1f9_SiteId">
    <vt:lpwstr>61d0734f-7fce-4063-b638-09ac5ad5a43f</vt:lpwstr>
  </property>
  <property fmtid="{D5CDD505-2E9C-101B-9397-08002B2CF9AE}" pid="5" name="MSIP_Label_22127eb8-1c2a-4c17-86cc-a5ba0926d1f9_Owner">
    <vt:lpwstr>Dianne.Watkinson@kirklees.gov.uk</vt:lpwstr>
  </property>
  <property fmtid="{D5CDD505-2E9C-101B-9397-08002B2CF9AE}" pid="6" name="MSIP_Label_22127eb8-1c2a-4c17-86cc-a5ba0926d1f9_SetDate">
    <vt:lpwstr>2021-09-10T09:37:08.2131295Z</vt:lpwstr>
  </property>
  <property fmtid="{D5CDD505-2E9C-101B-9397-08002B2CF9AE}" pid="7" name="MSIP_Label_22127eb8-1c2a-4c17-86cc-a5ba0926d1f9_Name">
    <vt:lpwstr>Official</vt:lpwstr>
  </property>
  <property fmtid="{D5CDD505-2E9C-101B-9397-08002B2CF9AE}" pid="8" name="MSIP_Label_22127eb8-1c2a-4c17-86cc-a5ba0926d1f9_Application">
    <vt:lpwstr>Microsoft Azure Information Protection</vt:lpwstr>
  </property>
  <property fmtid="{D5CDD505-2E9C-101B-9397-08002B2CF9AE}" pid="9" name="MSIP_Label_22127eb8-1c2a-4c17-86cc-a5ba0926d1f9_Extended_MSFT_Method">
    <vt:lpwstr>Automatic</vt:lpwstr>
  </property>
  <property fmtid="{D5CDD505-2E9C-101B-9397-08002B2CF9AE}" pid="10" name="Sensitivity">
    <vt:lpwstr>Official</vt:lpwstr>
  </property>
  <property fmtid="{D5CDD505-2E9C-101B-9397-08002B2CF9AE}" pid="11" name="Order">
    <vt:r8>50300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MediaServiceImageTags">
    <vt:lpwstr/>
  </property>
</Properties>
</file>